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78" w:rsidRPr="00852147" w:rsidRDefault="00B77978" w:rsidP="00B80323">
      <w:pPr>
        <w:spacing w:after="0"/>
        <w:jc w:val="both"/>
        <w:rPr>
          <w:rFonts w:ascii="Times New Roman" w:hAnsi="Times New Roman"/>
          <w:b/>
        </w:rPr>
      </w:pPr>
      <w:r>
        <w:rPr>
          <w:rFonts w:ascii="Times New Roman" w:hAnsi="Times New Roman"/>
          <w:b/>
          <w:sz w:val="28"/>
          <w:szCs w:val="28"/>
        </w:rPr>
        <w:tab/>
      </w:r>
      <w:r w:rsidRPr="00125C74">
        <w:rPr>
          <w:rFonts w:ascii="Times New Roman" w:hAnsi="Times New Roman"/>
          <w:b/>
          <w:sz w:val="28"/>
          <w:szCs w:val="28"/>
          <w:lang w:val="ru-RU"/>
        </w:rPr>
        <w:tab/>
      </w:r>
      <w:r w:rsidRPr="00125C74">
        <w:rPr>
          <w:rFonts w:ascii="Times New Roman" w:hAnsi="Times New Roman"/>
          <w:b/>
          <w:sz w:val="28"/>
          <w:szCs w:val="28"/>
          <w:lang w:val="ru-RU"/>
        </w:rPr>
        <w:tab/>
      </w:r>
      <w:r w:rsidRPr="00125C74">
        <w:rPr>
          <w:rFonts w:ascii="Times New Roman" w:hAnsi="Times New Roman"/>
          <w:b/>
          <w:sz w:val="28"/>
          <w:szCs w:val="28"/>
          <w:lang w:val="ru-RU"/>
        </w:rPr>
        <w:tab/>
      </w:r>
      <w:r w:rsidRPr="00125C74">
        <w:rPr>
          <w:rFonts w:ascii="Times New Roman" w:hAnsi="Times New Roman"/>
          <w:b/>
          <w:sz w:val="28"/>
          <w:szCs w:val="28"/>
          <w:lang w:val="ru-RU"/>
        </w:rPr>
        <w:tab/>
      </w:r>
      <w:r w:rsidRPr="00125C74">
        <w:rPr>
          <w:rFonts w:ascii="Times New Roman" w:hAnsi="Times New Roman"/>
          <w:b/>
          <w:sz w:val="28"/>
          <w:szCs w:val="28"/>
          <w:lang w:val="ru-RU"/>
        </w:rPr>
        <w:tab/>
      </w:r>
      <w:r w:rsidRPr="00125C74">
        <w:rPr>
          <w:rFonts w:ascii="Times New Roman" w:hAnsi="Times New Roman"/>
          <w:b/>
          <w:sz w:val="28"/>
          <w:szCs w:val="28"/>
          <w:lang w:val="ru-RU"/>
        </w:rPr>
        <w:tab/>
      </w:r>
      <w:r w:rsidRPr="00125C74">
        <w:rPr>
          <w:rFonts w:ascii="Times New Roman" w:hAnsi="Times New Roman"/>
          <w:b/>
          <w:sz w:val="28"/>
          <w:szCs w:val="28"/>
          <w:lang w:val="ru-RU"/>
        </w:rPr>
        <w:tab/>
      </w:r>
      <w:r w:rsidRPr="00125C74">
        <w:rPr>
          <w:rFonts w:ascii="Times New Roman" w:hAnsi="Times New Roman"/>
          <w:b/>
          <w:sz w:val="28"/>
          <w:szCs w:val="28"/>
          <w:lang w:val="ru-RU"/>
        </w:rPr>
        <w:tab/>
      </w:r>
      <w:r w:rsidRPr="00852147">
        <w:rPr>
          <w:rFonts w:ascii="Times New Roman" w:hAnsi="Times New Roman"/>
          <w:b/>
        </w:rPr>
        <w:t>ЗАТВЕРДЖЕНО</w:t>
      </w:r>
    </w:p>
    <w:p w:rsidR="00B77978" w:rsidRDefault="00B77978" w:rsidP="00450673">
      <w:pPr>
        <w:spacing w:after="0"/>
        <w:ind w:left="6379"/>
        <w:rPr>
          <w:rFonts w:ascii="Times New Roman" w:hAnsi="Times New Roman"/>
        </w:rPr>
      </w:pPr>
      <w:r w:rsidRPr="00852147">
        <w:rPr>
          <w:rFonts w:ascii="Times New Roman" w:hAnsi="Times New Roman"/>
        </w:rPr>
        <w:t xml:space="preserve">Наказ </w:t>
      </w:r>
      <w:r>
        <w:rPr>
          <w:rFonts w:ascii="Times New Roman" w:hAnsi="Times New Roman"/>
        </w:rPr>
        <w:t>голови</w:t>
      </w:r>
      <w:r w:rsidR="00450673">
        <w:rPr>
          <w:rFonts w:ascii="Times New Roman" w:hAnsi="Times New Roman"/>
        </w:rPr>
        <w:t xml:space="preserve"> Північно-західного апеляційного господарського</w:t>
      </w:r>
      <w:r>
        <w:rPr>
          <w:rFonts w:ascii="Times New Roman" w:hAnsi="Times New Roman"/>
        </w:rPr>
        <w:t xml:space="preserve"> </w:t>
      </w:r>
      <w:r w:rsidRPr="00852147">
        <w:rPr>
          <w:rFonts w:ascii="Times New Roman" w:hAnsi="Times New Roman"/>
        </w:rPr>
        <w:t xml:space="preserve">суду </w:t>
      </w:r>
    </w:p>
    <w:p w:rsidR="00B77978" w:rsidRPr="004E324A" w:rsidRDefault="007D3196" w:rsidP="004810D5">
      <w:pPr>
        <w:spacing w:after="0"/>
        <w:ind w:left="5664" w:firstLine="708"/>
        <w:rPr>
          <w:rFonts w:ascii="Times New Roman" w:hAnsi="Times New Roman"/>
          <w:b/>
        </w:rPr>
      </w:pPr>
      <w:r w:rsidRPr="004E324A">
        <w:rPr>
          <w:rFonts w:ascii="Times New Roman" w:hAnsi="Times New Roman"/>
        </w:rPr>
        <w:t xml:space="preserve">від </w:t>
      </w:r>
      <w:r w:rsidR="00C343B5" w:rsidRPr="004E324A">
        <w:rPr>
          <w:rFonts w:ascii="Times New Roman" w:hAnsi="Times New Roman"/>
        </w:rPr>
        <w:t xml:space="preserve">08.02.2024 </w:t>
      </w:r>
      <w:r w:rsidR="00B77978" w:rsidRPr="004E324A">
        <w:rPr>
          <w:rFonts w:ascii="Times New Roman" w:hAnsi="Times New Roman"/>
        </w:rPr>
        <w:t>№</w:t>
      </w:r>
      <w:r w:rsidR="009B7379" w:rsidRPr="004E324A">
        <w:rPr>
          <w:rFonts w:ascii="Times New Roman" w:hAnsi="Times New Roman"/>
        </w:rPr>
        <w:t xml:space="preserve"> </w:t>
      </w:r>
      <w:r w:rsidR="004E324A" w:rsidRPr="004E324A">
        <w:rPr>
          <w:rFonts w:ascii="Times New Roman" w:hAnsi="Times New Roman"/>
        </w:rPr>
        <w:t>05-</w:t>
      </w:r>
      <w:r w:rsidR="00C343B5" w:rsidRPr="004E324A">
        <w:rPr>
          <w:rFonts w:ascii="Times New Roman" w:hAnsi="Times New Roman"/>
        </w:rPr>
        <w:t>од</w:t>
      </w:r>
      <w:r w:rsidR="004E324A" w:rsidRPr="004E324A">
        <w:rPr>
          <w:rFonts w:ascii="Times New Roman" w:hAnsi="Times New Roman"/>
        </w:rPr>
        <w:t>/г</w:t>
      </w:r>
    </w:p>
    <w:p w:rsidR="00B77978" w:rsidRPr="008C366E" w:rsidRDefault="00B77978" w:rsidP="00B77978">
      <w:pPr>
        <w:spacing w:after="0"/>
        <w:jc w:val="center"/>
        <w:rPr>
          <w:rFonts w:ascii="Times New Roman" w:hAnsi="Times New Roman"/>
          <w:b/>
          <w:sz w:val="28"/>
          <w:szCs w:val="28"/>
        </w:rPr>
      </w:pPr>
    </w:p>
    <w:p w:rsidR="00B77978" w:rsidRPr="00BE0347" w:rsidRDefault="00B77978" w:rsidP="00B77978">
      <w:pPr>
        <w:spacing w:after="0"/>
        <w:jc w:val="center"/>
        <w:rPr>
          <w:rFonts w:ascii="Times New Roman" w:hAnsi="Times New Roman"/>
          <w:b/>
          <w:sz w:val="26"/>
          <w:szCs w:val="26"/>
        </w:rPr>
      </w:pPr>
      <w:r w:rsidRPr="00BE0347">
        <w:rPr>
          <w:rFonts w:ascii="Times New Roman" w:hAnsi="Times New Roman"/>
          <w:b/>
          <w:sz w:val="26"/>
          <w:szCs w:val="26"/>
        </w:rPr>
        <w:t>ПОЛОЖЕННЯ</w:t>
      </w:r>
    </w:p>
    <w:p w:rsidR="00E70FA4" w:rsidRPr="00BE0347" w:rsidRDefault="00B77978" w:rsidP="00A6329F">
      <w:pPr>
        <w:spacing w:after="0"/>
        <w:jc w:val="center"/>
        <w:rPr>
          <w:rFonts w:ascii="Times New Roman" w:hAnsi="Times New Roman"/>
          <w:b/>
          <w:sz w:val="26"/>
          <w:szCs w:val="26"/>
        </w:rPr>
      </w:pPr>
      <w:r w:rsidRPr="00BE0347">
        <w:rPr>
          <w:rFonts w:ascii="Times New Roman" w:hAnsi="Times New Roman"/>
          <w:b/>
          <w:sz w:val="26"/>
          <w:szCs w:val="26"/>
        </w:rPr>
        <w:t xml:space="preserve">про проведення в </w:t>
      </w:r>
      <w:r w:rsidR="00197C3C" w:rsidRPr="00BE0347">
        <w:rPr>
          <w:rFonts w:ascii="Times New Roman" w:hAnsi="Times New Roman"/>
          <w:b/>
          <w:sz w:val="26"/>
          <w:szCs w:val="26"/>
        </w:rPr>
        <w:t>Північно-західному апеляційному господарському</w:t>
      </w:r>
      <w:r w:rsidR="005D2519" w:rsidRPr="00BE0347">
        <w:rPr>
          <w:rFonts w:ascii="Times New Roman" w:hAnsi="Times New Roman"/>
          <w:b/>
          <w:sz w:val="26"/>
          <w:szCs w:val="26"/>
        </w:rPr>
        <w:t xml:space="preserve"> суді конкурсу на кращ</w:t>
      </w:r>
      <w:r w:rsidR="00A6329F" w:rsidRPr="00BE0347">
        <w:rPr>
          <w:rFonts w:ascii="Times New Roman" w:hAnsi="Times New Roman"/>
          <w:b/>
          <w:sz w:val="26"/>
          <w:szCs w:val="26"/>
        </w:rPr>
        <w:t>е есе</w:t>
      </w:r>
    </w:p>
    <w:p w:rsidR="00B77978" w:rsidRPr="00BE0347" w:rsidRDefault="00B77978" w:rsidP="00B77978">
      <w:pPr>
        <w:spacing w:after="0"/>
        <w:jc w:val="center"/>
        <w:rPr>
          <w:rFonts w:ascii="Times New Roman" w:hAnsi="Times New Roman"/>
          <w:b/>
          <w:sz w:val="26"/>
          <w:szCs w:val="26"/>
        </w:rPr>
      </w:pPr>
    </w:p>
    <w:p w:rsidR="004833F5" w:rsidRPr="00BE0347" w:rsidRDefault="004833F5" w:rsidP="00B77978">
      <w:pPr>
        <w:spacing w:after="0"/>
        <w:jc w:val="center"/>
        <w:rPr>
          <w:rFonts w:ascii="Times New Roman" w:hAnsi="Times New Roman"/>
          <w:b/>
          <w:sz w:val="26"/>
          <w:szCs w:val="26"/>
        </w:rPr>
      </w:pPr>
      <w:r w:rsidRPr="00BE0347">
        <w:rPr>
          <w:rFonts w:ascii="Times New Roman" w:hAnsi="Times New Roman"/>
          <w:b/>
          <w:sz w:val="26"/>
          <w:szCs w:val="26"/>
        </w:rPr>
        <w:t>Передмова</w:t>
      </w:r>
    </w:p>
    <w:p w:rsidR="004833F5" w:rsidRPr="00BE0347" w:rsidRDefault="004833F5" w:rsidP="005F4FA5">
      <w:pPr>
        <w:jc w:val="both"/>
        <w:rPr>
          <w:rFonts w:ascii="Times New Roman" w:hAnsi="Times New Roman"/>
          <w:sz w:val="26"/>
          <w:szCs w:val="26"/>
          <w:lang w:eastAsia="uk-UA"/>
        </w:rPr>
      </w:pPr>
      <w:r w:rsidRPr="00BE0347">
        <w:rPr>
          <w:rFonts w:ascii="Times New Roman" w:hAnsi="Times New Roman"/>
          <w:b/>
          <w:bCs/>
          <w:sz w:val="26"/>
          <w:szCs w:val="26"/>
          <w:lang w:eastAsia="uk-UA"/>
        </w:rPr>
        <w:t>Есе </w:t>
      </w:r>
      <w:r w:rsidRPr="00BE0347">
        <w:rPr>
          <w:rFonts w:ascii="Times New Roman" w:hAnsi="Times New Roman"/>
          <w:sz w:val="26"/>
          <w:szCs w:val="26"/>
          <w:lang w:eastAsia="uk-UA"/>
        </w:rPr>
        <w:t>— невеликий за обсягом прозовий твір, що має довільну композицію та структуру і містить індивідуальні думки, враження та ідеї щодо конкретної теми чи питання і не претендує на  вичерпне і визначальне трактування теми.</w:t>
      </w:r>
    </w:p>
    <w:p w:rsidR="004833F5" w:rsidRPr="00BE0347" w:rsidRDefault="004833F5" w:rsidP="005F4FA5">
      <w:pPr>
        <w:jc w:val="both"/>
        <w:rPr>
          <w:rFonts w:ascii="Times New Roman" w:hAnsi="Times New Roman"/>
          <w:sz w:val="26"/>
          <w:szCs w:val="26"/>
          <w:lang w:eastAsia="uk-UA"/>
        </w:rPr>
      </w:pPr>
      <w:r w:rsidRPr="00BE0347">
        <w:rPr>
          <w:rFonts w:ascii="Times New Roman" w:hAnsi="Times New Roman"/>
          <w:sz w:val="26"/>
          <w:szCs w:val="26"/>
          <w:lang w:eastAsia="uk-UA"/>
        </w:rPr>
        <w:t>Визначальними рисами есе, як правило, є незначний обсяг 4-7 речень, конкретна тема, дана в підкреслено вільному, суб'єктивному її тлумаченні, вільна композиція, парадоксальна манера мислення. Як правило, есе виражає нове, суб'єктивне слово про щось.</w:t>
      </w:r>
    </w:p>
    <w:p w:rsidR="00B77978" w:rsidRPr="00BE0347" w:rsidRDefault="005F78C3" w:rsidP="00DE6F6E">
      <w:pPr>
        <w:spacing w:after="0"/>
        <w:ind w:left="360"/>
        <w:jc w:val="center"/>
        <w:rPr>
          <w:rFonts w:ascii="Times New Roman" w:hAnsi="Times New Roman"/>
          <w:b/>
          <w:sz w:val="26"/>
          <w:szCs w:val="26"/>
        </w:rPr>
      </w:pPr>
      <w:r w:rsidRPr="00BE0347">
        <w:rPr>
          <w:rFonts w:ascii="Times New Roman" w:hAnsi="Times New Roman"/>
          <w:b/>
          <w:sz w:val="26"/>
          <w:szCs w:val="26"/>
        </w:rPr>
        <w:t xml:space="preserve">І. </w:t>
      </w:r>
      <w:r w:rsidR="00B77978" w:rsidRPr="00BE0347">
        <w:rPr>
          <w:rFonts w:ascii="Times New Roman" w:hAnsi="Times New Roman"/>
          <w:b/>
          <w:sz w:val="26"/>
          <w:szCs w:val="26"/>
        </w:rPr>
        <w:t>Загальні положення</w:t>
      </w:r>
    </w:p>
    <w:p w:rsidR="00B77978" w:rsidRPr="00BE0347" w:rsidRDefault="00B77978" w:rsidP="00E70FA4">
      <w:pPr>
        <w:spacing w:after="0"/>
        <w:jc w:val="both"/>
        <w:rPr>
          <w:rFonts w:ascii="Times New Roman" w:hAnsi="Times New Roman"/>
          <w:sz w:val="26"/>
          <w:szCs w:val="26"/>
        </w:rPr>
      </w:pPr>
      <w:r w:rsidRPr="00BE0347">
        <w:rPr>
          <w:rFonts w:ascii="Times New Roman" w:hAnsi="Times New Roman"/>
          <w:sz w:val="26"/>
          <w:szCs w:val="26"/>
        </w:rPr>
        <w:t>1.1. Це Положення визначає порядок організації</w:t>
      </w:r>
      <w:r w:rsidR="00DE6F6E" w:rsidRPr="00BE0347">
        <w:rPr>
          <w:rFonts w:ascii="Times New Roman" w:hAnsi="Times New Roman"/>
          <w:sz w:val="26"/>
          <w:szCs w:val="26"/>
        </w:rPr>
        <w:t xml:space="preserve"> та проведення конкурсу на кращі</w:t>
      </w:r>
      <w:r w:rsidRPr="00BE0347">
        <w:rPr>
          <w:rFonts w:ascii="Times New Roman" w:hAnsi="Times New Roman"/>
          <w:sz w:val="26"/>
          <w:szCs w:val="26"/>
        </w:rPr>
        <w:t xml:space="preserve"> есе</w:t>
      </w:r>
      <w:r w:rsidR="00290AAC" w:rsidRPr="00BE0347">
        <w:rPr>
          <w:rFonts w:ascii="Times New Roman" w:hAnsi="Times New Roman"/>
          <w:sz w:val="26"/>
          <w:szCs w:val="26"/>
        </w:rPr>
        <w:t xml:space="preserve"> </w:t>
      </w:r>
      <w:r w:rsidRPr="00BE0347">
        <w:rPr>
          <w:rFonts w:ascii="Times New Roman" w:hAnsi="Times New Roman"/>
          <w:sz w:val="26"/>
          <w:szCs w:val="26"/>
        </w:rPr>
        <w:t>(далі – Конкурс).</w:t>
      </w:r>
    </w:p>
    <w:p w:rsidR="00B77978" w:rsidRPr="00BE0347"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 xml:space="preserve">1.2. Конкурс проводиться з метою втілення комунікаційної стратегії діяльності </w:t>
      </w:r>
      <w:r w:rsidR="00290AAC" w:rsidRPr="00BE0347">
        <w:rPr>
          <w:rFonts w:ascii="Times New Roman" w:hAnsi="Times New Roman"/>
          <w:sz w:val="26"/>
          <w:szCs w:val="26"/>
        </w:rPr>
        <w:t xml:space="preserve"> Північно-західного а</w:t>
      </w:r>
      <w:r w:rsidRPr="00BE0347">
        <w:rPr>
          <w:rFonts w:ascii="Times New Roman" w:hAnsi="Times New Roman"/>
          <w:sz w:val="26"/>
          <w:szCs w:val="26"/>
        </w:rPr>
        <w:t xml:space="preserve">пеляційного </w:t>
      </w:r>
      <w:r w:rsidR="00290AAC" w:rsidRPr="00BE0347">
        <w:rPr>
          <w:rFonts w:ascii="Times New Roman" w:hAnsi="Times New Roman"/>
          <w:sz w:val="26"/>
          <w:szCs w:val="26"/>
        </w:rPr>
        <w:t xml:space="preserve">господарського </w:t>
      </w:r>
      <w:r w:rsidRPr="00BE0347">
        <w:rPr>
          <w:rFonts w:ascii="Times New Roman" w:hAnsi="Times New Roman"/>
          <w:sz w:val="26"/>
          <w:szCs w:val="26"/>
        </w:rPr>
        <w:t>суду</w:t>
      </w:r>
      <w:r w:rsidR="008019DF" w:rsidRPr="00BE0347">
        <w:rPr>
          <w:rFonts w:ascii="Times New Roman" w:hAnsi="Times New Roman"/>
          <w:sz w:val="26"/>
          <w:szCs w:val="26"/>
        </w:rPr>
        <w:t>,</w:t>
      </w:r>
      <w:r w:rsidRPr="00BE0347">
        <w:rPr>
          <w:rFonts w:ascii="Times New Roman" w:hAnsi="Times New Roman"/>
          <w:sz w:val="26"/>
          <w:szCs w:val="26"/>
        </w:rPr>
        <w:t xml:space="preserve"> реалізації положень Концепції прямих зв’язків з громадськістю, затвердженої 10 лютого 2017 року спільним рішенням Вищої ради правосуддя, Ради суддів України, Верховного суду України, Державної судової адміністрації України та інших органів судової влади та задля сприяння правовій освіті та виховання правової культури молоді.</w:t>
      </w:r>
    </w:p>
    <w:p w:rsidR="00B77978" w:rsidRPr="00BE0347" w:rsidRDefault="00EE286F" w:rsidP="00015C8D">
      <w:pPr>
        <w:pStyle w:val="a3"/>
        <w:numPr>
          <w:ilvl w:val="1"/>
          <w:numId w:val="3"/>
        </w:numPr>
        <w:spacing w:beforeLines="60" w:before="144" w:afterLines="60" w:after="144" w:line="240" w:lineRule="auto"/>
        <w:contextualSpacing w:val="0"/>
        <w:jc w:val="both"/>
        <w:rPr>
          <w:rFonts w:ascii="Times New Roman" w:hAnsi="Times New Roman"/>
          <w:sz w:val="26"/>
          <w:szCs w:val="26"/>
        </w:rPr>
      </w:pPr>
      <w:r w:rsidRPr="00BE0347">
        <w:rPr>
          <w:rFonts w:ascii="Times New Roman" w:hAnsi="Times New Roman"/>
          <w:sz w:val="26"/>
          <w:szCs w:val="26"/>
        </w:rPr>
        <w:t xml:space="preserve">. </w:t>
      </w:r>
      <w:r w:rsidR="00B77978" w:rsidRPr="00BE0347">
        <w:rPr>
          <w:rFonts w:ascii="Times New Roman" w:hAnsi="Times New Roman"/>
          <w:sz w:val="26"/>
          <w:szCs w:val="26"/>
        </w:rPr>
        <w:t>Завдання Конкурсу:</w:t>
      </w:r>
    </w:p>
    <w:p w:rsidR="00B77978" w:rsidRPr="00BE0347" w:rsidRDefault="00B77978" w:rsidP="00015C8D">
      <w:pPr>
        <w:pStyle w:val="a3"/>
        <w:numPr>
          <w:ilvl w:val="0"/>
          <w:numId w:val="6"/>
        </w:numPr>
        <w:spacing w:beforeLines="60" w:before="144" w:afterLines="60" w:after="144" w:line="240" w:lineRule="auto"/>
        <w:ind w:left="567"/>
        <w:contextualSpacing w:val="0"/>
        <w:jc w:val="both"/>
        <w:rPr>
          <w:rFonts w:ascii="Times New Roman" w:hAnsi="Times New Roman"/>
          <w:sz w:val="26"/>
          <w:szCs w:val="26"/>
        </w:rPr>
      </w:pPr>
      <w:r w:rsidRPr="00BE0347">
        <w:rPr>
          <w:rFonts w:ascii="Times New Roman" w:hAnsi="Times New Roman"/>
          <w:sz w:val="26"/>
          <w:szCs w:val="26"/>
        </w:rPr>
        <w:t>виявлення, підтримка та заохочення учнів</w:t>
      </w:r>
      <w:r w:rsidR="008019DF" w:rsidRPr="00BE0347">
        <w:rPr>
          <w:rFonts w:ascii="Times New Roman" w:hAnsi="Times New Roman"/>
          <w:sz w:val="26"/>
          <w:szCs w:val="26"/>
        </w:rPr>
        <w:t xml:space="preserve"> старших класів</w:t>
      </w:r>
      <w:r w:rsidRPr="00BE0347">
        <w:rPr>
          <w:rFonts w:ascii="Times New Roman" w:hAnsi="Times New Roman"/>
          <w:sz w:val="26"/>
          <w:szCs w:val="26"/>
        </w:rPr>
        <w:t xml:space="preserve"> та студентів</w:t>
      </w:r>
      <w:r w:rsidR="008019DF" w:rsidRPr="00BE0347">
        <w:rPr>
          <w:rFonts w:ascii="Times New Roman" w:hAnsi="Times New Roman"/>
          <w:sz w:val="26"/>
          <w:szCs w:val="26"/>
        </w:rPr>
        <w:t xml:space="preserve"> </w:t>
      </w:r>
      <w:r w:rsidRPr="00BE0347">
        <w:rPr>
          <w:rFonts w:ascii="Times New Roman" w:hAnsi="Times New Roman"/>
          <w:sz w:val="26"/>
          <w:szCs w:val="26"/>
        </w:rPr>
        <w:t xml:space="preserve"> навчальних закладів міста </w:t>
      </w:r>
      <w:r w:rsidR="008019DF" w:rsidRPr="00BE0347">
        <w:rPr>
          <w:rFonts w:ascii="Times New Roman" w:hAnsi="Times New Roman"/>
          <w:sz w:val="26"/>
          <w:szCs w:val="26"/>
        </w:rPr>
        <w:t>Рівне</w:t>
      </w:r>
      <w:r w:rsidR="00DF645F" w:rsidRPr="00BE0347">
        <w:rPr>
          <w:rFonts w:ascii="Times New Roman" w:hAnsi="Times New Roman"/>
          <w:sz w:val="26"/>
          <w:szCs w:val="26"/>
        </w:rPr>
        <w:t xml:space="preserve"> та Рівненської області</w:t>
      </w:r>
      <w:r w:rsidRPr="00BE0347">
        <w:rPr>
          <w:rFonts w:ascii="Times New Roman" w:hAnsi="Times New Roman"/>
          <w:sz w:val="26"/>
          <w:szCs w:val="26"/>
        </w:rPr>
        <w:t xml:space="preserve">, які прагнуть у майбутньому обрати для себе професію </w:t>
      </w:r>
      <w:r w:rsidR="001B7AC3" w:rsidRPr="00BE0347">
        <w:rPr>
          <w:rFonts w:ascii="Times New Roman" w:hAnsi="Times New Roman"/>
          <w:sz w:val="26"/>
          <w:szCs w:val="26"/>
        </w:rPr>
        <w:t>юриста</w:t>
      </w:r>
      <w:r w:rsidRPr="00BE0347">
        <w:rPr>
          <w:rFonts w:ascii="Times New Roman" w:hAnsi="Times New Roman"/>
          <w:sz w:val="26"/>
          <w:szCs w:val="26"/>
        </w:rPr>
        <w:t>;</w:t>
      </w:r>
    </w:p>
    <w:p w:rsidR="00B77978" w:rsidRPr="00BE0347" w:rsidRDefault="00B77978" w:rsidP="00015C8D">
      <w:pPr>
        <w:pStyle w:val="a3"/>
        <w:numPr>
          <w:ilvl w:val="0"/>
          <w:numId w:val="6"/>
        </w:numPr>
        <w:spacing w:beforeLines="60" w:before="144" w:afterLines="60" w:after="144" w:line="240" w:lineRule="auto"/>
        <w:ind w:left="567"/>
        <w:contextualSpacing w:val="0"/>
        <w:jc w:val="both"/>
        <w:rPr>
          <w:rFonts w:ascii="Times New Roman" w:hAnsi="Times New Roman"/>
          <w:sz w:val="26"/>
          <w:szCs w:val="26"/>
        </w:rPr>
      </w:pPr>
      <w:r w:rsidRPr="00BE0347">
        <w:rPr>
          <w:rFonts w:ascii="Times New Roman" w:hAnsi="Times New Roman"/>
          <w:sz w:val="26"/>
          <w:szCs w:val="26"/>
        </w:rPr>
        <w:t>формування професійної правової свідомості студентів та учнів;</w:t>
      </w:r>
    </w:p>
    <w:p w:rsidR="00B77978" w:rsidRPr="00BE0347" w:rsidRDefault="00B77978" w:rsidP="00015C8D">
      <w:pPr>
        <w:pStyle w:val="a3"/>
        <w:numPr>
          <w:ilvl w:val="0"/>
          <w:numId w:val="6"/>
        </w:numPr>
        <w:spacing w:beforeLines="60" w:before="144" w:afterLines="60" w:after="144" w:line="240" w:lineRule="auto"/>
        <w:ind w:left="567"/>
        <w:contextualSpacing w:val="0"/>
        <w:jc w:val="both"/>
        <w:rPr>
          <w:rFonts w:ascii="Times New Roman" w:hAnsi="Times New Roman"/>
          <w:sz w:val="26"/>
          <w:szCs w:val="26"/>
        </w:rPr>
      </w:pPr>
      <w:r w:rsidRPr="00BE0347">
        <w:rPr>
          <w:rFonts w:ascii="Times New Roman" w:hAnsi="Times New Roman"/>
          <w:sz w:val="26"/>
          <w:szCs w:val="26"/>
        </w:rPr>
        <w:t xml:space="preserve">донесення інформації </w:t>
      </w:r>
      <w:r w:rsidR="006E65A9" w:rsidRPr="00BE0347">
        <w:rPr>
          <w:rFonts w:ascii="Times New Roman" w:hAnsi="Times New Roman"/>
          <w:sz w:val="26"/>
          <w:szCs w:val="26"/>
        </w:rPr>
        <w:t>про завдання та діяльність суду;</w:t>
      </w:r>
    </w:p>
    <w:p w:rsidR="006E65A9" w:rsidRPr="00BE0347" w:rsidRDefault="00A77B31" w:rsidP="00015C8D">
      <w:pPr>
        <w:pStyle w:val="a3"/>
        <w:numPr>
          <w:ilvl w:val="0"/>
          <w:numId w:val="6"/>
        </w:numPr>
        <w:spacing w:beforeLines="60" w:before="144" w:afterLines="60" w:after="144" w:line="240" w:lineRule="auto"/>
        <w:ind w:left="567"/>
        <w:contextualSpacing w:val="0"/>
        <w:jc w:val="both"/>
        <w:rPr>
          <w:rFonts w:ascii="Times New Roman" w:hAnsi="Times New Roman"/>
          <w:sz w:val="26"/>
          <w:szCs w:val="26"/>
        </w:rPr>
      </w:pPr>
      <w:r w:rsidRPr="00BE0347">
        <w:rPr>
          <w:rFonts w:ascii="Times New Roman" w:hAnsi="Times New Roman"/>
          <w:sz w:val="26"/>
          <w:szCs w:val="26"/>
        </w:rPr>
        <w:t>посилення</w:t>
      </w:r>
      <w:r w:rsidR="006E65A9" w:rsidRPr="00BE0347">
        <w:rPr>
          <w:rFonts w:ascii="Times New Roman" w:hAnsi="Times New Roman"/>
          <w:sz w:val="26"/>
          <w:szCs w:val="26"/>
        </w:rPr>
        <w:t xml:space="preserve"> значущості ідеї правосвідомості.</w:t>
      </w:r>
    </w:p>
    <w:p w:rsidR="00B77978" w:rsidRPr="00BE0347" w:rsidRDefault="00B77978" w:rsidP="00015C8D">
      <w:pPr>
        <w:pStyle w:val="a3"/>
        <w:numPr>
          <w:ilvl w:val="1"/>
          <w:numId w:val="3"/>
        </w:numPr>
        <w:spacing w:beforeLines="60" w:before="144" w:afterLines="60" w:after="144" w:line="240" w:lineRule="auto"/>
        <w:contextualSpacing w:val="0"/>
        <w:jc w:val="both"/>
        <w:rPr>
          <w:rFonts w:ascii="Times New Roman" w:hAnsi="Times New Roman"/>
          <w:sz w:val="26"/>
          <w:szCs w:val="26"/>
        </w:rPr>
      </w:pPr>
      <w:r w:rsidRPr="00BE0347">
        <w:rPr>
          <w:rFonts w:ascii="Times New Roman" w:hAnsi="Times New Roman"/>
          <w:sz w:val="26"/>
          <w:szCs w:val="26"/>
        </w:rPr>
        <w:t xml:space="preserve"> Конкурс проводиться на добровільних засадах і є відкритим для учнів</w:t>
      </w:r>
      <w:r w:rsidR="00D173C9" w:rsidRPr="00BE0347">
        <w:rPr>
          <w:rFonts w:ascii="Times New Roman" w:hAnsi="Times New Roman"/>
          <w:sz w:val="26"/>
          <w:szCs w:val="26"/>
        </w:rPr>
        <w:t xml:space="preserve"> старших класів</w:t>
      </w:r>
      <w:r w:rsidRPr="00BE0347">
        <w:rPr>
          <w:rFonts w:ascii="Times New Roman" w:hAnsi="Times New Roman"/>
          <w:sz w:val="26"/>
          <w:szCs w:val="26"/>
        </w:rPr>
        <w:t xml:space="preserve"> навчальних закладів</w:t>
      </w:r>
      <w:r w:rsidR="00D173C9" w:rsidRPr="00BE0347">
        <w:rPr>
          <w:rFonts w:ascii="Times New Roman" w:hAnsi="Times New Roman"/>
          <w:sz w:val="26"/>
          <w:szCs w:val="26"/>
        </w:rPr>
        <w:t xml:space="preserve"> </w:t>
      </w:r>
      <w:r w:rsidRPr="00BE0347">
        <w:rPr>
          <w:rFonts w:ascii="Times New Roman" w:hAnsi="Times New Roman"/>
          <w:sz w:val="26"/>
          <w:szCs w:val="26"/>
        </w:rPr>
        <w:t>міста</w:t>
      </w:r>
      <w:r w:rsidR="00D173C9" w:rsidRPr="00BE0347">
        <w:rPr>
          <w:rFonts w:ascii="Times New Roman" w:hAnsi="Times New Roman"/>
          <w:sz w:val="26"/>
          <w:szCs w:val="26"/>
        </w:rPr>
        <w:t xml:space="preserve"> Рівне</w:t>
      </w:r>
      <w:r w:rsidR="00D013DE" w:rsidRPr="00BE0347">
        <w:rPr>
          <w:rFonts w:ascii="Times New Roman" w:hAnsi="Times New Roman"/>
          <w:sz w:val="26"/>
          <w:szCs w:val="26"/>
        </w:rPr>
        <w:t xml:space="preserve"> та Рівненської області</w:t>
      </w:r>
      <w:r w:rsidRPr="00BE0347">
        <w:rPr>
          <w:rFonts w:ascii="Times New Roman" w:hAnsi="Times New Roman"/>
          <w:sz w:val="26"/>
          <w:szCs w:val="26"/>
        </w:rPr>
        <w:t>.</w:t>
      </w:r>
    </w:p>
    <w:p w:rsidR="00B77978" w:rsidRPr="004206E8" w:rsidRDefault="00A6329F" w:rsidP="00015C8D">
      <w:pPr>
        <w:pStyle w:val="a3"/>
        <w:numPr>
          <w:ilvl w:val="1"/>
          <w:numId w:val="3"/>
        </w:numPr>
        <w:spacing w:beforeLines="60" w:before="144" w:afterLines="60" w:after="144" w:line="240" w:lineRule="auto"/>
        <w:contextualSpacing w:val="0"/>
        <w:jc w:val="both"/>
        <w:rPr>
          <w:rFonts w:ascii="Times New Roman" w:hAnsi="Times New Roman"/>
          <w:sz w:val="26"/>
          <w:szCs w:val="26"/>
        </w:rPr>
      </w:pPr>
      <w:r w:rsidRPr="00BE0347">
        <w:rPr>
          <w:rFonts w:ascii="Times New Roman" w:hAnsi="Times New Roman"/>
          <w:sz w:val="26"/>
          <w:szCs w:val="26"/>
        </w:rPr>
        <w:t xml:space="preserve"> Тема есе затверджується наказом голови суду.</w:t>
      </w:r>
    </w:p>
    <w:p w:rsidR="00B77978" w:rsidRPr="00BE0347" w:rsidRDefault="005F78C3" w:rsidP="00015C8D">
      <w:pPr>
        <w:spacing w:beforeLines="60" w:before="144" w:afterLines="60" w:after="144" w:line="240" w:lineRule="auto"/>
        <w:jc w:val="center"/>
        <w:rPr>
          <w:rFonts w:ascii="Times New Roman" w:hAnsi="Times New Roman"/>
          <w:b/>
          <w:sz w:val="26"/>
          <w:szCs w:val="26"/>
        </w:rPr>
      </w:pPr>
      <w:r w:rsidRPr="00BE0347">
        <w:rPr>
          <w:rFonts w:ascii="Times New Roman" w:hAnsi="Times New Roman"/>
          <w:b/>
          <w:sz w:val="26"/>
          <w:szCs w:val="26"/>
        </w:rPr>
        <w:t xml:space="preserve">ІІ. </w:t>
      </w:r>
      <w:r w:rsidR="00B77978" w:rsidRPr="00BE0347">
        <w:rPr>
          <w:rFonts w:ascii="Times New Roman" w:hAnsi="Times New Roman"/>
          <w:b/>
          <w:sz w:val="26"/>
          <w:szCs w:val="26"/>
        </w:rPr>
        <w:t>Організаційний комітет Конкурсу</w:t>
      </w:r>
    </w:p>
    <w:p w:rsidR="00B77978" w:rsidRPr="00BE0347"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 xml:space="preserve">2.1. Організаційно-методичне забезпечення проведення Конкурсу здійснює </w:t>
      </w:r>
      <w:r w:rsidR="00A4251F" w:rsidRPr="00BE0347">
        <w:rPr>
          <w:rFonts w:ascii="Times New Roman" w:hAnsi="Times New Roman"/>
          <w:sz w:val="26"/>
          <w:szCs w:val="26"/>
        </w:rPr>
        <w:t>Північно-західний апеляційний господарський суд</w:t>
      </w:r>
      <w:r w:rsidRPr="00BE0347">
        <w:rPr>
          <w:rFonts w:ascii="Times New Roman" w:hAnsi="Times New Roman"/>
          <w:sz w:val="26"/>
          <w:szCs w:val="26"/>
        </w:rPr>
        <w:t>.</w:t>
      </w:r>
    </w:p>
    <w:p w:rsidR="00B77978" w:rsidRPr="00BE0347"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 xml:space="preserve">2.2. Інформація про проведення Конкурсу розміщується на офіційному </w:t>
      </w:r>
      <w:proofErr w:type="spellStart"/>
      <w:r w:rsidRPr="00BE0347">
        <w:rPr>
          <w:rFonts w:ascii="Times New Roman" w:hAnsi="Times New Roman"/>
          <w:sz w:val="26"/>
          <w:szCs w:val="26"/>
        </w:rPr>
        <w:t>вебсайті</w:t>
      </w:r>
      <w:proofErr w:type="spellEnd"/>
      <w:r w:rsidRPr="00BE0347">
        <w:rPr>
          <w:rFonts w:ascii="Times New Roman" w:hAnsi="Times New Roman"/>
          <w:sz w:val="26"/>
          <w:szCs w:val="26"/>
        </w:rPr>
        <w:t xml:space="preserve"> </w:t>
      </w:r>
      <w:r w:rsidR="00A4251F" w:rsidRPr="00BE0347">
        <w:rPr>
          <w:rFonts w:ascii="Times New Roman" w:hAnsi="Times New Roman"/>
          <w:sz w:val="26"/>
          <w:szCs w:val="26"/>
        </w:rPr>
        <w:t xml:space="preserve">Північно-західного апеляційного господарського суду </w:t>
      </w:r>
      <w:r w:rsidRPr="00BE0347">
        <w:rPr>
          <w:rFonts w:ascii="Times New Roman" w:hAnsi="Times New Roman"/>
          <w:sz w:val="26"/>
          <w:szCs w:val="26"/>
        </w:rPr>
        <w:t xml:space="preserve">та може розсилатись до відома </w:t>
      </w:r>
      <w:r w:rsidRPr="00BE0347">
        <w:rPr>
          <w:rFonts w:ascii="Times New Roman" w:hAnsi="Times New Roman"/>
          <w:sz w:val="26"/>
          <w:szCs w:val="26"/>
        </w:rPr>
        <w:lastRenderedPageBreak/>
        <w:t>керівникам навчальних закладів</w:t>
      </w:r>
      <w:r w:rsidR="00A4251F" w:rsidRPr="00BE0347">
        <w:rPr>
          <w:rFonts w:ascii="Times New Roman" w:hAnsi="Times New Roman"/>
          <w:sz w:val="26"/>
          <w:szCs w:val="26"/>
        </w:rPr>
        <w:t xml:space="preserve"> через Управління освіти і науки Рівненської обласної державної адміністрації</w:t>
      </w:r>
      <w:r w:rsidR="006E65A9" w:rsidRPr="00BE0347">
        <w:rPr>
          <w:rFonts w:ascii="Times New Roman" w:hAnsi="Times New Roman"/>
          <w:sz w:val="26"/>
          <w:szCs w:val="26"/>
        </w:rPr>
        <w:t xml:space="preserve"> та Управління освіти Рівненської міської ради</w:t>
      </w:r>
      <w:r w:rsidRPr="00BE0347">
        <w:rPr>
          <w:rFonts w:ascii="Times New Roman" w:hAnsi="Times New Roman"/>
          <w:sz w:val="26"/>
          <w:szCs w:val="26"/>
        </w:rPr>
        <w:t>.</w:t>
      </w:r>
    </w:p>
    <w:p w:rsidR="00B77978" w:rsidRPr="00BE0347"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2.3. Для організації та проведення Конкурсу створюється організаційний комітет (далі</w:t>
      </w:r>
      <w:r w:rsidR="00A4251F" w:rsidRPr="00BE0347">
        <w:rPr>
          <w:rFonts w:ascii="Times New Roman" w:hAnsi="Times New Roman"/>
          <w:sz w:val="26"/>
          <w:szCs w:val="26"/>
        </w:rPr>
        <w:t xml:space="preserve"> </w:t>
      </w:r>
      <w:r w:rsidRPr="00BE0347">
        <w:rPr>
          <w:rFonts w:ascii="Times New Roman" w:hAnsi="Times New Roman"/>
          <w:sz w:val="26"/>
          <w:szCs w:val="26"/>
        </w:rPr>
        <w:t xml:space="preserve">- </w:t>
      </w:r>
      <w:r w:rsidR="00A6329F" w:rsidRPr="00BE0347">
        <w:rPr>
          <w:rFonts w:ascii="Times New Roman" w:hAnsi="Times New Roman"/>
          <w:sz w:val="26"/>
          <w:szCs w:val="26"/>
        </w:rPr>
        <w:t>К</w:t>
      </w:r>
      <w:r w:rsidRPr="00BE0347">
        <w:rPr>
          <w:rFonts w:ascii="Times New Roman" w:hAnsi="Times New Roman"/>
          <w:sz w:val="26"/>
          <w:szCs w:val="26"/>
        </w:rPr>
        <w:t xml:space="preserve">омітет), </w:t>
      </w:r>
      <w:r w:rsidR="00A6329F" w:rsidRPr="00BE0347">
        <w:rPr>
          <w:rFonts w:ascii="Times New Roman" w:hAnsi="Times New Roman"/>
          <w:sz w:val="26"/>
          <w:szCs w:val="26"/>
        </w:rPr>
        <w:t>склад як</w:t>
      </w:r>
      <w:r w:rsidR="00122F40">
        <w:rPr>
          <w:rFonts w:ascii="Times New Roman" w:hAnsi="Times New Roman"/>
          <w:sz w:val="26"/>
          <w:szCs w:val="26"/>
        </w:rPr>
        <w:t>ого затверджується головою суду.</w:t>
      </w:r>
    </w:p>
    <w:p w:rsidR="00B77978" w:rsidRPr="00BE0347"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 xml:space="preserve">2.4. </w:t>
      </w:r>
      <w:r w:rsidR="00A6329F" w:rsidRPr="00BE0347">
        <w:rPr>
          <w:rFonts w:ascii="Times New Roman" w:hAnsi="Times New Roman"/>
          <w:sz w:val="26"/>
          <w:szCs w:val="26"/>
        </w:rPr>
        <w:t>К</w:t>
      </w:r>
      <w:r w:rsidR="005F78C3" w:rsidRPr="00BE0347">
        <w:rPr>
          <w:rFonts w:ascii="Times New Roman" w:hAnsi="Times New Roman"/>
          <w:sz w:val="26"/>
          <w:szCs w:val="26"/>
        </w:rPr>
        <w:t>омітет забезпечує об'єктивність оцінювання конкурсних робіт учасників, визначає переможців конкурсу</w:t>
      </w:r>
      <w:r w:rsidRPr="00BE0347">
        <w:rPr>
          <w:rFonts w:ascii="Times New Roman" w:hAnsi="Times New Roman"/>
          <w:sz w:val="26"/>
          <w:szCs w:val="26"/>
        </w:rPr>
        <w:t xml:space="preserve">. </w:t>
      </w:r>
    </w:p>
    <w:p w:rsidR="00B77978" w:rsidRPr="00BE0347" w:rsidRDefault="005F78C3" w:rsidP="00015C8D">
      <w:pPr>
        <w:spacing w:beforeLines="60" w:before="144" w:afterLines="60" w:after="144" w:line="240" w:lineRule="auto"/>
        <w:ind w:left="360"/>
        <w:jc w:val="center"/>
        <w:rPr>
          <w:rFonts w:ascii="Times New Roman" w:hAnsi="Times New Roman"/>
          <w:b/>
          <w:sz w:val="26"/>
          <w:szCs w:val="26"/>
        </w:rPr>
      </w:pPr>
      <w:r w:rsidRPr="00BE0347">
        <w:rPr>
          <w:rFonts w:ascii="Times New Roman" w:hAnsi="Times New Roman"/>
          <w:b/>
          <w:sz w:val="26"/>
          <w:szCs w:val="26"/>
        </w:rPr>
        <w:t xml:space="preserve">ІІІ. </w:t>
      </w:r>
      <w:r w:rsidR="00B77978" w:rsidRPr="00BE0347">
        <w:rPr>
          <w:rFonts w:ascii="Times New Roman" w:hAnsi="Times New Roman"/>
          <w:b/>
          <w:sz w:val="26"/>
          <w:szCs w:val="26"/>
        </w:rPr>
        <w:t>Учасники конкурсу</w:t>
      </w:r>
    </w:p>
    <w:p w:rsidR="00B77978" w:rsidRPr="00BE0347"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 xml:space="preserve">3.1. До участі у Конкурсі запрошуються учні старших класів міста </w:t>
      </w:r>
      <w:r w:rsidR="00EE286F" w:rsidRPr="00BE0347">
        <w:rPr>
          <w:rFonts w:ascii="Times New Roman" w:hAnsi="Times New Roman"/>
          <w:sz w:val="26"/>
          <w:szCs w:val="26"/>
        </w:rPr>
        <w:t xml:space="preserve">Рівне </w:t>
      </w:r>
      <w:r w:rsidR="005F78C3" w:rsidRPr="00BE0347">
        <w:rPr>
          <w:rFonts w:ascii="Times New Roman" w:hAnsi="Times New Roman"/>
          <w:sz w:val="26"/>
          <w:szCs w:val="26"/>
        </w:rPr>
        <w:t xml:space="preserve">та </w:t>
      </w:r>
      <w:r w:rsidR="00EE286F" w:rsidRPr="00BE0347">
        <w:rPr>
          <w:rFonts w:ascii="Times New Roman" w:hAnsi="Times New Roman"/>
          <w:sz w:val="26"/>
          <w:szCs w:val="26"/>
        </w:rPr>
        <w:t>Рівненської області</w:t>
      </w:r>
      <w:r w:rsidRPr="00BE0347">
        <w:rPr>
          <w:rFonts w:ascii="Times New Roman" w:hAnsi="Times New Roman"/>
          <w:sz w:val="26"/>
          <w:szCs w:val="26"/>
        </w:rPr>
        <w:t>.</w:t>
      </w:r>
    </w:p>
    <w:p w:rsidR="00B77978" w:rsidRPr="00BE0347"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 xml:space="preserve">3.2. Кожний учасник має право представити на Конкурс </w:t>
      </w:r>
      <w:r w:rsidR="00EE286F" w:rsidRPr="00BE0347">
        <w:rPr>
          <w:rFonts w:ascii="Times New Roman" w:hAnsi="Times New Roman"/>
          <w:sz w:val="26"/>
          <w:szCs w:val="26"/>
        </w:rPr>
        <w:t xml:space="preserve">лише </w:t>
      </w:r>
      <w:r w:rsidRPr="00BE0347">
        <w:rPr>
          <w:rFonts w:ascii="Times New Roman" w:hAnsi="Times New Roman"/>
          <w:sz w:val="26"/>
          <w:szCs w:val="26"/>
        </w:rPr>
        <w:t>одну конкурсну роботу на визначену тематику.</w:t>
      </w:r>
    </w:p>
    <w:p w:rsidR="00B77978" w:rsidRPr="00BE0347"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3.3. До участі в Конкурсі допускаються конкурсні роботи учасників, виконані індивідуально.</w:t>
      </w:r>
    </w:p>
    <w:p w:rsidR="00737193" w:rsidRPr="00BB5F25"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 xml:space="preserve">3.4. Автор подає інформацію про себе у вигляді реєстраційної анкети: прізвище, ім'я, по батькові (повністю), місце навчання, повна адреса закладу, контактні телефони, адреса електронної пошти (Додаток №1). Реєстраційна анкета надсилається на адресу </w:t>
      </w:r>
      <w:r w:rsidR="004810D5" w:rsidRPr="00BE0347">
        <w:rPr>
          <w:rFonts w:ascii="Times New Roman" w:hAnsi="Times New Roman"/>
          <w:sz w:val="26"/>
          <w:szCs w:val="26"/>
        </w:rPr>
        <w:t>Північно-західного апеляційного господарського суду</w:t>
      </w:r>
      <w:r w:rsidR="00BB5F25">
        <w:rPr>
          <w:rFonts w:ascii="Times New Roman" w:hAnsi="Times New Roman"/>
          <w:sz w:val="26"/>
          <w:szCs w:val="26"/>
        </w:rPr>
        <w:t xml:space="preserve"> разом з есе.</w:t>
      </w:r>
    </w:p>
    <w:p w:rsidR="00B77978" w:rsidRPr="00BE0347" w:rsidRDefault="005F78C3" w:rsidP="00015C8D">
      <w:pPr>
        <w:spacing w:beforeLines="60" w:before="144" w:afterLines="60" w:after="144" w:line="240" w:lineRule="auto"/>
        <w:ind w:left="360"/>
        <w:jc w:val="center"/>
        <w:rPr>
          <w:rFonts w:ascii="Times New Roman" w:hAnsi="Times New Roman"/>
          <w:b/>
          <w:sz w:val="26"/>
          <w:szCs w:val="26"/>
        </w:rPr>
      </w:pPr>
      <w:r w:rsidRPr="00BE0347">
        <w:rPr>
          <w:rFonts w:ascii="Times New Roman" w:hAnsi="Times New Roman"/>
          <w:b/>
          <w:sz w:val="26"/>
          <w:szCs w:val="26"/>
        </w:rPr>
        <w:t>І</w:t>
      </w:r>
      <w:r w:rsidRPr="00BE0347">
        <w:rPr>
          <w:rFonts w:ascii="Times New Roman" w:hAnsi="Times New Roman"/>
          <w:b/>
          <w:sz w:val="26"/>
          <w:szCs w:val="26"/>
          <w:lang w:val="en-US"/>
        </w:rPr>
        <w:t>V</w:t>
      </w:r>
      <w:r w:rsidRPr="00122F40">
        <w:rPr>
          <w:rFonts w:ascii="Times New Roman" w:hAnsi="Times New Roman"/>
          <w:b/>
          <w:sz w:val="26"/>
          <w:szCs w:val="26"/>
          <w:lang w:val="ru-RU"/>
        </w:rPr>
        <w:t xml:space="preserve">. </w:t>
      </w:r>
      <w:r w:rsidR="00B77978" w:rsidRPr="00BE0347">
        <w:rPr>
          <w:rFonts w:ascii="Times New Roman" w:hAnsi="Times New Roman"/>
          <w:b/>
          <w:sz w:val="26"/>
          <w:szCs w:val="26"/>
        </w:rPr>
        <w:t>Порядок і строки проведення Конкурсу</w:t>
      </w:r>
    </w:p>
    <w:p w:rsidR="00B77978" w:rsidRPr="004222AB" w:rsidRDefault="00B77978" w:rsidP="00015C8D">
      <w:pPr>
        <w:spacing w:beforeLines="60" w:before="144" w:afterLines="60" w:after="144" w:line="240" w:lineRule="auto"/>
        <w:jc w:val="both"/>
        <w:rPr>
          <w:rFonts w:ascii="Times New Roman" w:hAnsi="Times New Roman"/>
          <w:sz w:val="26"/>
          <w:szCs w:val="26"/>
        </w:rPr>
      </w:pPr>
      <w:r w:rsidRPr="00BE0347">
        <w:rPr>
          <w:rFonts w:ascii="Times New Roman" w:hAnsi="Times New Roman"/>
          <w:sz w:val="26"/>
          <w:szCs w:val="26"/>
        </w:rPr>
        <w:t xml:space="preserve">4.1. </w:t>
      </w:r>
      <w:r w:rsidRPr="004222AB">
        <w:rPr>
          <w:rFonts w:ascii="Times New Roman" w:hAnsi="Times New Roman"/>
          <w:sz w:val="26"/>
          <w:szCs w:val="26"/>
        </w:rPr>
        <w:t xml:space="preserve">Конкурс проходить у 3 етапи: </w:t>
      </w:r>
    </w:p>
    <w:p w:rsidR="00B77978" w:rsidRPr="004222AB" w:rsidRDefault="00B77978" w:rsidP="00015C8D">
      <w:pPr>
        <w:pStyle w:val="a3"/>
        <w:spacing w:beforeLines="60" w:before="144" w:afterLines="60" w:after="144" w:line="240" w:lineRule="auto"/>
        <w:ind w:left="810"/>
        <w:contextualSpacing w:val="0"/>
        <w:jc w:val="both"/>
        <w:rPr>
          <w:rFonts w:ascii="Times New Roman" w:hAnsi="Times New Roman"/>
          <w:sz w:val="26"/>
          <w:szCs w:val="26"/>
        </w:rPr>
      </w:pPr>
      <w:r w:rsidRPr="004222AB">
        <w:rPr>
          <w:rFonts w:ascii="Times New Roman" w:hAnsi="Times New Roman"/>
          <w:sz w:val="26"/>
          <w:szCs w:val="26"/>
        </w:rPr>
        <w:t>І етап – інформування учасників, збір робіт – до</w:t>
      </w:r>
      <w:r w:rsidR="00E943A2" w:rsidRPr="004222AB">
        <w:rPr>
          <w:rFonts w:ascii="Times New Roman" w:hAnsi="Times New Roman"/>
          <w:sz w:val="26"/>
          <w:szCs w:val="26"/>
        </w:rPr>
        <w:t xml:space="preserve"> 1 листопада</w:t>
      </w:r>
      <w:r w:rsidR="009B7379" w:rsidRPr="004222AB">
        <w:rPr>
          <w:rFonts w:ascii="Times New Roman" w:hAnsi="Times New Roman"/>
          <w:sz w:val="26"/>
          <w:szCs w:val="26"/>
        </w:rPr>
        <w:t xml:space="preserve"> </w:t>
      </w:r>
      <w:r w:rsidR="00A6329F" w:rsidRPr="004222AB">
        <w:rPr>
          <w:rFonts w:ascii="Times New Roman" w:hAnsi="Times New Roman"/>
          <w:sz w:val="26"/>
          <w:szCs w:val="26"/>
        </w:rPr>
        <w:t>поточного</w:t>
      </w:r>
      <w:r w:rsidRPr="004222AB">
        <w:rPr>
          <w:rFonts w:ascii="Times New Roman" w:hAnsi="Times New Roman"/>
          <w:sz w:val="26"/>
          <w:szCs w:val="26"/>
        </w:rPr>
        <w:t xml:space="preserve"> року</w:t>
      </w:r>
      <w:r w:rsidR="00EE286F" w:rsidRPr="004222AB">
        <w:rPr>
          <w:rFonts w:ascii="Times New Roman" w:hAnsi="Times New Roman"/>
          <w:sz w:val="26"/>
          <w:szCs w:val="26"/>
        </w:rPr>
        <w:t xml:space="preserve"> (включно)</w:t>
      </w:r>
      <w:r w:rsidRPr="004222AB">
        <w:rPr>
          <w:rFonts w:ascii="Times New Roman" w:hAnsi="Times New Roman"/>
          <w:sz w:val="26"/>
          <w:szCs w:val="26"/>
        </w:rPr>
        <w:t xml:space="preserve">; </w:t>
      </w:r>
    </w:p>
    <w:p w:rsidR="00B77978" w:rsidRPr="004222AB" w:rsidRDefault="00B77978" w:rsidP="00015C8D">
      <w:pPr>
        <w:pStyle w:val="a3"/>
        <w:spacing w:beforeLines="60" w:before="144" w:afterLines="60" w:after="144" w:line="240" w:lineRule="auto"/>
        <w:ind w:left="810"/>
        <w:contextualSpacing w:val="0"/>
        <w:jc w:val="both"/>
        <w:rPr>
          <w:rFonts w:ascii="Times New Roman" w:hAnsi="Times New Roman"/>
          <w:sz w:val="26"/>
          <w:szCs w:val="26"/>
        </w:rPr>
      </w:pPr>
      <w:r w:rsidRPr="004222AB">
        <w:rPr>
          <w:rFonts w:ascii="Times New Roman" w:hAnsi="Times New Roman"/>
          <w:sz w:val="26"/>
          <w:szCs w:val="26"/>
        </w:rPr>
        <w:t xml:space="preserve">ІІ етап – відбірковий – з </w:t>
      </w:r>
      <w:r w:rsidR="008A27B1" w:rsidRPr="004222AB">
        <w:rPr>
          <w:rFonts w:ascii="Times New Roman" w:hAnsi="Times New Roman"/>
          <w:sz w:val="26"/>
          <w:szCs w:val="26"/>
        </w:rPr>
        <w:t xml:space="preserve"> </w:t>
      </w:r>
      <w:r w:rsidR="00880708" w:rsidRPr="004222AB">
        <w:rPr>
          <w:rFonts w:ascii="Times New Roman" w:hAnsi="Times New Roman"/>
          <w:sz w:val="26"/>
          <w:szCs w:val="26"/>
        </w:rPr>
        <w:t xml:space="preserve">02 листопада </w:t>
      </w:r>
      <w:r w:rsidR="00C74001" w:rsidRPr="004222AB">
        <w:rPr>
          <w:rFonts w:ascii="Times New Roman" w:hAnsi="Times New Roman"/>
          <w:sz w:val="26"/>
          <w:szCs w:val="26"/>
        </w:rPr>
        <w:t xml:space="preserve"> по </w:t>
      </w:r>
      <w:r w:rsidR="008A27B1" w:rsidRPr="004222AB">
        <w:rPr>
          <w:rFonts w:ascii="Times New Roman" w:hAnsi="Times New Roman"/>
          <w:sz w:val="26"/>
          <w:szCs w:val="26"/>
        </w:rPr>
        <w:t xml:space="preserve"> </w:t>
      </w:r>
      <w:r w:rsidR="0059550E" w:rsidRPr="004222AB">
        <w:rPr>
          <w:rFonts w:ascii="Times New Roman" w:hAnsi="Times New Roman"/>
          <w:sz w:val="26"/>
          <w:szCs w:val="26"/>
        </w:rPr>
        <w:t>15 листопад</w:t>
      </w:r>
      <w:r w:rsidR="00880708" w:rsidRPr="004222AB">
        <w:rPr>
          <w:rFonts w:ascii="Times New Roman" w:hAnsi="Times New Roman"/>
          <w:sz w:val="26"/>
          <w:szCs w:val="26"/>
        </w:rPr>
        <w:t xml:space="preserve">а </w:t>
      </w:r>
      <w:r w:rsidR="009B7379" w:rsidRPr="004222AB">
        <w:rPr>
          <w:rFonts w:ascii="Times New Roman" w:hAnsi="Times New Roman"/>
          <w:sz w:val="26"/>
          <w:szCs w:val="26"/>
        </w:rPr>
        <w:t xml:space="preserve"> </w:t>
      </w:r>
      <w:r w:rsidR="00A6329F" w:rsidRPr="004222AB">
        <w:rPr>
          <w:rFonts w:ascii="Times New Roman" w:hAnsi="Times New Roman"/>
          <w:sz w:val="26"/>
          <w:szCs w:val="26"/>
        </w:rPr>
        <w:t>поточного</w:t>
      </w:r>
      <w:r w:rsidRPr="004222AB">
        <w:rPr>
          <w:rFonts w:ascii="Times New Roman" w:hAnsi="Times New Roman"/>
          <w:sz w:val="26"/>
          <w:szCs w:val="26"/>
        </w:rPr>
        <w:t xml:space="preserve"> року; </w:t>
      </w:r>
    </w:p>
    <w:p w:rsidR="00B77978" w:rsidRPr="004222AB" w:rsidRDefault="00B77978" w:rsidP="00015C8D">
      <w:pPr>
        <w:pStyle w:val="a3"/>
        <w:spacing w:beforeLines="60" w:before="144" w:afterLines="60" w:after="144" w:line="240" w:lineRule="auto"/>
        <w:ind w:left="810"/>
        <w:contextualSpacing w:val="0"/>
        <w:jc w:val="both"/>
        <w:rPr>
          <w:rFonts w:ascii="Times New Roman" w:hAnsi="Times New Roman"/>
          <w:sz w:val="26"/>
          <w:szCs w:val="26"/>
        </w:rPr>
      </w:pPr>
      <w:r w:rsidRPr="004222AB">
        <w:rPr>
          <w:rFonts w:ascii="Times New Roman" w:hAnsi="Times New Roman"/>
          <w:sz w:val="26"/>
          <w:szCs w:val="26"/>
        </w:rPr>
        <w:t xml:space="preserve">ІІІ етап – нагородження переможців, </w:t>
      </w:r>
      <w:r w:rsidR="00015C8D" w:rsidRPr="004222AB">
        <w:rPr>
          <w:rFonts w:ascii="Times New Roman" w:hAnsi="Times New Roman"/>
          <w:sz w:val="26"/>
          <w:szCs w:val="26"/>
        </w:rPr>
        <w:t>(</w:t>
      </w:r>
      <w:r w:rsidR="00C74001" w:rsidRPr="004222AB">
        <w:rPr>
          <w:rFonts w:ascii="Times New Roman" w:hAnsi="Times New Roman"/>
          <w:sz w:val="26"/>
          <w:szCs w:val="26"/>
        </w:rPr>
        <w:t>визначається організатором</w:t>
      </w:r>
      <w:r w:rsidR="00EE286F" w:rsidRPr="004222AB">
        <w:rPr>
          <w:rFonts w:ascii="Times New Roman" w:hAnsi="Times New Roman"/>
          <w:sz w:val="26"/>
          <w:szCs w:val="26"/>
        </w:rPr>
        <w:t>)</w:t>
      </w:r>
      <w:r w:rsidRPr="004222AB">
        <w:rPr>
          <w:rFonts w:ascii="Times New Roman" w:hAnsi="Times New Roman"/>
          <w:sz w:val="26"/>
          <w:szCs w:val="26"/>
        </w:rPr>
        <w:t>.</w:t>
      </w:r>
    </w:p>
    <w:p w:rsidR="00B77978" w:rsidRPr="004222AB" w:rsidRDefault="00B77978" w:rsidP="00015C8D">
      <w:pPr>
        <w:spacing w:beforeLines="60" w:before="144" w:afterLines="60" w:after="144" w:line="240" w:lineRule="auto"/>
        <w:jc w:val="both"/>
        <w:rPr>
          <w:rFonts w:ascii="Times New Roman" w:hAnsi="Times New Roman"/>
          <w:sz w:val="26"/>
          <w:szCs w:val="26"/>
        </w:rPr>
      </w:pPr>
      <w:r w:rsidRPr="004222AB">
        <w:rPr>
          <w:rFonts w:ascii="Times New Roman" w:hAnsi="Times New Roman"/>
          <w:sz w:val="26"/>
          <w:szCs w:val="26"/>
        </w:rPr>
        <w:t xml:space="preserve">4.2. Конкурсні роботи подаються у формі есе. Для участі у І етапі Конкурсу необхідно до </w:t>
      </w:r>
      <w:r w:rsidR="00880708" w:rsidRPr="004222AB">
        <w:rPr>
          <w:rFonts w:ascii="Times New Roman" w:hAnsi="Times New Roman"/>
          <w:sz w:val="26"/>
          <w:szCs w:val="26"/>
        </w:rPr>
        <w:t xml:space="preserve">1 листопада </w:t>
      </w:r>
      <w:r w:rsidRPr="004222AB">
        <w:rPr>
          <w:rFonts w:ascii="Times New Roman" w:hAnsi="Times New Roman"/>
          <w:sz w:val="26"/>
          <w:szCs w:val="26"/>
        </w:rPr>
        <w:t xml:space="preserve">надіслати конкурсну роботу (есе) на поштову адресу: </w:t>
      </w:r>
      <w:r w:rsidR="009C19B4" w:rsidRPr="004222AB">
        <w:rPr>
          <w:rFonts w:ascii="Times New Roman" w:hAnsi="Times New Roman"/>
          <w:sz w:val="26"/>
          <w:szCs w:val="26"/>
        </w:rPr>
        <w:t>Північно-західний апеляційний господарський суд</w:t>
      </w:r>
      <w:r w:rsidRPr="004222AB">
        <w:rPr>
          <w:rFonts w:ascii="Times New Roman" w:hAnsi="Times New Roman"/>
          <w:sz w:val="26"/>
          <w:szCs w:val="26"/>
        </w:rPr>
        <w:t xml:space="preserve">, вул. </w:t>
      </w:r>
      <w:r w:rsidR="009C19B4" w:rsidRPr="004222AB">
        <w:rPr>
          <w:rFonts w:ascii="Times New Roman" w:hAnsi="Times New Roman"/>
          <w:sz w:val="26"/>
          <w:szCs w:val="26"/>
        </w:rPr>
        <w:t>Яворницького, 59</w:t>
      </w:r>
      <w:r w:rsidRPr="004222AB">
        <w:rPr>
          <w:rFonts w:ascii="Times New Roman" w:hAnsi="Times New Roman"/>
          <w:sz w:val="26"/>
          <w:szCs w:val="26"/>
        </w:rPr>
        <w:t xml:space="preserve">, </w:t>
      </w:r>
      <w:r w:rsidR="009C19B4" w:rsidRPr="004222AB">
        <w:rPr>
          <w:rFonts w:ascii="Times New Roman" w:hAnsi="Times New Roman"/>
          <w:sz w:val="26"/>
          <w:szCs w:val="26"/>
        </w:rPr>
        <w:t>м. Рівне, Рівненська обл., 33</w:t>
      </w:r>
      <w:r w:rsidR="00C02168" w:rsidRPr="004222AB">
        <w:rPr>
          <w:rFonts w:ascii="Times New Roman" w:hAnsi="Times New Roman"/>
          <w:sz w:val="26"/>
          <w:szCs w:val="26"/>
        </w:rPr>
        <w:t>6</w:t>
      </w:r>
      <w:r w:rsidR="009C19B4" w:rsidRPr="004222AB">
        <w:rPr>
          <w:rFonts w:ascii="Times New Roman" w:hAnsi="Times New Roman"/>
          <w:sz w:val="26"/>
          <w:szCs w:val="26"/>
        </w:rPr>
        <w:t>01</w:t>
      </w:r>
      <w:r w:rsidRPr="004222AB">
        <w:rPr>
          <w:rFonts w:ascii="Times New Roman" w:hAnsi="Times New Roman"/>
          <w:sz w:val="26"/>
          <w:szCs w:val="26"/>
        </w:rPr>
        <w:t xml:space="preserve"> (з позна</w:t>
      </w:r>
      <w:r w:rsidR="00A3294E" w:rsidRPr="004222AB">
        <w:rPr>
          <w:rFonts w:ascii="Times New Roman" w:hAnsi="Times New Roman"/>
          <w:sz w:val="26"/>
          <w:szCs w:val="26"/>
        </w:rPr>
        <w:t xml:space="preserve">чкою на конверті «Конкурс»), можна </w:t>
      </w:r>
      <w:r w:rsidRPr="004222AB">
        <w:rPr>
          <w:rFonts w:ascii="Times New Roman" w:hAnsi="Times New Roman"/>
          <w:sz w:val="26"/>
          <w:szCs w:val="26"/>
        </w:rPr>
        <w:t>подати особисто</w:t>
      </w:r>
      <w:r w:rsidR="0059550E" w:rsidRPr="004222AB">
        <w:rPr>
          <w:rFonts w:ascii="Times New Roman" w:hAnsi="Times New Roman"/>
          <w:sz w:val="26"/>
          <w:szCs w:val="26"/>
        </w:rPr>
        <w:t>,</w:t>
      </w:r>
      <w:r w:rsidR="00A3294E" w:rsidRPr="004222AB">
        <w:rPr>
          <w:rFonts w:ascii="Times New Roman" w:hAnsi="Times New Roman"/>
          <w:sz w:val="26"/>
          <w:szCs w:val="26"/>
        </w:rPr>
        <w:t xml:space="preserve"> </w:t>
      </w:r>
      <w:r w:rsidR="009C19B4" w:rsidRPr="004222AB">
        <w:rPr>
          <w:rFonts w:ascii="Times New Roman" w:hAnsi="Times New Roman"/>
          <w:sz w:val="26"/>
          <w:szCs w:val="26"/>
        </w:rPr>
        <w:t>або надіслати на електронну адресу суду inbox@nwag.court.gov.ua</w:t>
      </w:r>
      <w:r w:rsidRPr="004222AB">
        <w:rPr>
          <w:rFonts w:ascii="Times New Roman" w:hAnsi="Times New Roman"/>
          <w:sz w:val="26"/>
          <w:szCs w:val="26"/>
        </w:rPr>
        <w:t>.</w:t>
      </w:r>
    </w:p>
    <w:p w:rsidR="00B77978" w:rsidRPr="004222AB" w:rsidRDefault="00B77978" w:rsidP="00015C8D">
      <w:pPr>
        <w:spacing w:beforeLines="60" w:before="144" w:afterLines="60" w:after="144" w:line="240" w:lineRule="auto"/>
        <w:jc w:val="both"/>
        <w:rPr>
          <w:rFonts w:ascii="Times New Roman" w:hAnsi="Times New Roman"/>
          <w:sz w:val="26"/>
          <w:szCs w:val="26"/>
        </w:rPr>
      </w:pPr>
      <w:r w:rsidRPr="004222AB">
        <w:rPr>
          <w:rFonts w:ascii="Times New Roman" w:hAnsi="Times New Roman"/>
          <w:sz w:val="26"/>
          <w:szCs w:val="26"/>
        </w:rPr>
        <w:t xml:space="preserve">4.3. </w:t>
      </w:r>
      <w:r w:rsidRPr="004222AB">
        <w:rPr>
          <w:rStyle w:val="CharAttribute9"/>
          <w:rFonts w:ascii="Times New Roman" w:hAnsi="Times New Roman" w:cs="Times New Roman"/>
          <w:sz w:val="26"/>
          <w:szCs w:val="26"/>
        </w:rPr>
        <w:t>У Конкурсі беруть участь роботи, виконані українською мовою.</w:t>
      </w:r>
      <w:r w:rsidR="00DD0592" w:rsidRPr="004222AB">
        <w:rPr>
          <w:rStyle w:val="CharAttribute9"/>
          <w:rFonts w:ascii="Times New Roman" w:hAnsi="Times New Roman" w:cs="Times New Roman"/>
          <w:sz w:val="26"/>
          <w:szCs w:val="26"/>
        </w:rPr>
        <w:t xml:space="preserve"> </w:t>
      </w:r>
    </w:p>
    <w:p w:rsidR="00B77978" w:rsidRPr="004222AB" w:rsidRDefault="00B77978" w:rsidP="00015C8D">
      <w:pPr>
        <w:spacing w:beforeLines="60" w:before="144" w:afterLines="60" w:after="144" w:line="240" w:lineRule="auto"/>
        <w:jc w:val="both"/>
        <w:rPr>
          <w:rFonts w:ascii="Times New Roman" w:hAnsi="Times New Roman"/>
          <w:sz w:val="26"/>
          <w:szCs w:val="26"/>
        </w:rPr>
      </w:pPr>
      <w:r w:rsidRPr="004222AB">
        <w:rPr>
          <w:rFonts w:ascii="Times New Roman" w:hAnsi="Times New Roman"/>
          <w:sz w:val="26"/>
          <w:szCs w:val="26"/>
        </w:rPr>
        <w:t xml:space="preserve">4.4. </w:t>
      </w:r>
      <w:r w:rsidR="008C546F" w:rsidRPr="004222AB">
        <w:rPr>
          <w:rFonts w:ascii="Times New Roman" w:hAnsi="Times New Roman"/>
          <w:sz w:val="26"/>
          <w:szCs w:val="26"/>
        </w:rPr>
        <w:t>Комітет</w:t>
      </w:r>
      <w:r w:rsidRPr="004222AB">
        <w:rPr>
          <w:rFonts w:ascii="Times New Roman" w:hAnsi="Times New Roman"/>
          <w:sz w:val="26"/>
          <w:szCs w:val="26"/>
        </w:rPr>
        <w:t xml:space="preserve"> Конкурсу розглядає подані учасниками конкурсні роботи та визначає переможців.</w:t>
      </w:r>
    </w:p>
    <w:p w:rsidR="00B77978" w:rsidRPr="004222AB" w:rsidRDefault="00B77978" w:rsidP="00015C8D">
      <w:pPr>
        <w:spacing w:beforeLines="60" w:before="144" w:afterLines="60" w:after="144" w:line="240" w:lineRule="auto"/>
        <w:jc w:val="both"/>
        <w:rPr>
          <w:rFonts w:ascii="Times New Roman" w:hAnsi="Times New Roman"/>
          <w:sz w:val="26"/>
          <w:szCs w:val="26"/>
        </w:rPr>
      </w:pPr>
      <w:r w:rsidRPr="004222AB">
        <w:rPr>
          <w:rFonts w:ascii="Times New Roman" w:hAnsi="Times New Roman"/>
          <w:sz w:val="26"/>
          <w:szCs w:val="26"/>
        </w:rPr>
        <w:t xml:space="preserve">4.5. Результати проведення Конкурсу оприлюднюються на офіційному </w:t>
      </w:r>
      <w:proofErr w:type="spellStart"/>
      <w:r w:rsidRPr="004222AB">
        <w:rPr>
          <w:rFonts w:ascii="Times New Roman" w:hAnsi="Times New Roman"/>
          <w:sz w:val="26"/>
          <w:szCs w:val="26"/>
        </w:rPr>
        <w:t>вебсайті</w:t>
      </w:r>
      <w:proofErr w:type="spellEnd"/>
      <w:r w:rsidRPr="004222AB">
        <w:rPr>
          <w:rFonts w:ascii="Times New Roman" w:hAnsi="Times New Roman"/>
          <w:sz w:val="26"/>
          <w:szCs w:val="26"/>
        </w:rPr>
        <w:t xml:space="preserve"> </w:t>
      </w:r>
      <w:r w:rsidR="008C546F" w:rsidRPr="004222AB">
        <w:rPr>
          <w:rFonts w:ascii="Times New Roman" w:hAnsi="Times New Roman"/>
          <w:sz w:val="26"/>
          <w:szCs w:val="26"/>
        </w:rPr>
        <w:t xml:space="preserve">суду та офіційній сторінці </w:t>
      </w:r>
      <w:proofErr w:type="spellStart"/>
      <w:r w:rsidR="008C546F" w:rsidRPr="004222AB">
        <w:rPr>
          <w:rFonts w:ascii="Times New Roman" w:hAnsi="Times New Roman"/>
          <w:sz w:val="26"/>
          <w:szCs w:val="26"/>
        </w:rPr>
        <w:t>Фейсбук</w:t>
      </w:r>
      <w:proofErr w:type="spellEnd"/>
      <w:r w:rsidR="008C546F" w:rsidRPr="004222AB">
        <w:rPr>
          <w:rFonts w:ascii="Times New Roman" w:hAnsi="Times New Roman"/>
          <w:sz w:val="26"/>
          <w:szCs w:val="26"/>
        </w:rPr>
        <w:t>.</w:t>
      </w:r>
    </w:p>
    <w:p w:rsidR="00B77978" w:rsidRPr="004222AB" w:rsidRDefault="005C238E" w:rsidP="00015C8D">
      <w:pPr>
        <w:widowControl w:val="0"/>
        <w:autoSpaceDE w:val="0"/>
        <w:autoSpaceDN w:val="0"/>
        <w:spacing w:beforeLines="60" w:before="144" w:afterLines="60" w:after="144" w:line="240" w:lineRule="auto"/>
        <w:ind w:left="1702"/>
        <w:jc w:val="center"/>
        <w:rPr>
          <w:rStyle w:val="CharAttribute5"/>
          <w:rFonts w:ascii="Times New Roman" w:hAnsi="Times New Roman" w:cs="Times New Roman"/>
          <w:sz w:val="26"/>
          <w:szCs w:val="26"/>
        </w:rPr>
      </w:pPr>
      <w:r w:rsidRPr="004222AB">
        <w:rPr>
          <w:rStyle w:val="CharAttribute5"/>
          <w:rFonts w:ascii="Times New Roman" w:hAnsi="Times New Roman" w:cs="Times New Roman"/>
          <w:sz w:val="26"/>
          <w:szCs w:val="26"/>
          <w:lang w:val="en-US"/>
        </w:rPr>
        <w:t>V</w:t>
      </w:r>
      <w:r w:rsidRPr="004222AB">
        <w:rPr>
          <w:rStyle w:val="CharAttribute5"/>
          <w:rFonts w:ascii="Times New Roman" w:hAnsi="Times New Roman" w:cs="Times New Roman"/>
          <w:sz w:val="26"/>
          <w:szCs w:val="26"/>
          <w:lang w:val="ru-RU"/>
        </w:rPr>
        <w:t>.</w:t>
      </w:r>
      <w:r w:rsidRPr="004222AB">
        <w:rPr>
          <w:rStyle w:val="CharAttribute5"/>
          <w:rFonts w:ascii="Times New Roman" w:hAnsi="Times New Roman" w:cs="Times New Roman"/>
          <w:sz w:val="26"/>
          <w:szCs w:val="26"/>
        </w:rPr>
        <w:t xml:space="preserve"> </w:t>
      </w:r>
      <w:r w:rsidR="00B77978" w:rsidRPr="004222AB">
        <w:rPr>
          <w:rStyle w:val="CharAttribute5"/>
          <w:rFonts w:ascii="Times New Roman" w:hAnsi="Times New Roman" w:cs="Times New Roman"/>
          <w:sz w:val="26"/>
          <w:szCs w:val="26"/>
        </w:rPr>
        <w:t>Оцінка робіт та визначення переможців Конкурсу</w:t>
      </w:r>
    </w:p>
    <w:p w:rsidR="00B77978" w:rsidRPr="004222AB" w:rsidRDefault="00B77978" w:rsidP="00015C8D">
      <w:pPr>
        <w:pStyle w:val="ParaAttribute9"/>
        <w:wordWrap/>
        <w:spacing w:beforeLines="60" w:before="144" w:afterLines="60" w:after="144"/>
        <w:rPr>
          <w:rStyle w:val="CharAttribute9"/>
          <w:rFonts w:ascii="Times New Roman" w:hAnsi="Times New Roman" w:cs="Times New Roman"/>
          <w:sz w:val="26"/>
          <w:szCs w:val="26"/>
        </w:rPr>
      </w:pPr>
      <w:r w:rsidRPr="004222AB">
        <w:rPr>
          <w:rFonts w:eastAsia="Arial"/>
          <w:sz w:val="26"/>
          <w:szCs w:val="26"/>
          <w:lang w:eastAsia="en-US"/>
        </w:rPr>
        <w:t xml:space="preserve">5.1. </w:t>
      </w:r>
      <w:r w:rsidRPr="004222AB">
        <w:rPr>
          <w:rStyle w:val="CharAttribute9"/>
          <w:rFonts w:ascii="Times New Roman" w:hAnsi="Times New Roman" w:cs="Times New Roman"/>
          <w:sz w:val="26"/>
          <w:szCs w:val="26"/>
        </w:rPr>
        <w:t xml:space="preserve">Оцінку поданих есе та визначення переможця проводить </w:t>
      </w:r>
      <w:r w:rsidR="005C238E" w:rsidRPr="004222AB">
        <w:rPr>
          <w:rStyle w:val="CharAttribute9"/>
          <w:rFonts w:ascii="Times New Roman" w:hAnsi="Times New Roman" w:cs="Times New Roman"/>
          <w:sz w:val="26"/>
          <w:szCs w:val="26"/>
        </w:rPr>
        <w:t>Комітет конкурсу</w:t>
      </w:r>
      <w:r w:rsidRPr="004222AB">
        <w:rPr>
          <w:rStyle w:val="CharAttribute9"/>
          <w:rFonts w:ascii="Times New Roman" w:hAnsi="Times New Roman" w:cs="Times New Roman"/>
          <w:sz w:val="26"/>
          <w:szCs w:val="26"/>
        </w:rPr>
        <w:t xml:space="preserve">. </w:t>
      </w:r>
    </w:p>
    <w:p w:rsidR="00A6329F" w:rsidRPr="004222AB" w:rsidRDefault="00B77978" w:rsidP="00015C8D">
      <w:pPr>
        <w:spacing w:beforeLines="60" w:before="144" w:afterLines="60" w:after="144" w:line="240" w:lineRule="auto"/>
        <w:jc w:val="both"/>
        <w:rPr>
          <w:rFonts w:ascii="Times New Roman" w:hAnsi="Times New Roman"/>
          <w:sz w:val="26"/>
          <w:szCs w:val="26"/>
        </w:rPr>
      </w:pPr>
      <w:r w:rsidRPr="004222AB">
        <w:rPr>
          <w:rFonts w:ascii="Times New Roman" w:hAnsi="Times New Roman"/>
          <w:sz w:val="26"/>
          <w:szCs w:val="26"/>
        </w:rPr>
        <w:t xml:space="preserve">5.2. Кожна робота оцінюється всіма членами </w:t>
      </w:r>
      <w:r w:rsidR="005C238E" w:rsidRPr="004222AB">
        <w:rPr>
          <w:rFonts w:ascii="Times New Roman" w:hAnsi="Times New Roman"/>
          <w:sz w:val="26"/>
          <w:szCs w:val="26"/>
        </w:rPr>
        <w:t xml:space="preserve">Комітету шляхом </w:t>
      </w:r>
      <w:r w:rsidRPr="004222AB">
        <w:rPr>
          <w:rFonts w:ascii="Times New Roman" w:hAnsi="Times New Roman"/>
          <w:sz w:val="26"/>
          <w:szCs w:val="26"/>
        </w:rPr>
        <w:t xml:space="preserve">виставлення балів за десятибальною шкалою. </w:t>
      </w:r>
    </w:p>
    <w:p w:rsidR="00B77978" w:rsidRPr="004222AB" w:rsidRDefault="00B77978" w:rsidP="00015C8D">
      <w:pPr>
        <w:spacing w:beforeLines="60" w:before="144" w:afterLines="60" w:after="144" w:line="240" w:lineRule="auto"/>
        <w:jc w:val="both"/>
        <w:rPr>
          <w:rFonts w:ascii="Times New Roman" w:eastAsia="Arial" w:hAnsi="Times New Roman"/>
          <w:sz w:val="26"/>
          <w:szCs w:val="26"/>
        </w:rPr>
      </w:pPr>
      <w:r w:rsidRPr="004222AB">
        <w:rPr>
          <w:rStyle w:val="CharAttribute9"/>
          <w:rFonts w:ascii="Times New Roman" w:hAnsi="Times New Roman" w:cs="Times New Roman"/>
          <w:sz w:val="26"/>
          <w:szCs w:val="26"/>
        </w:rPr>
        <w:t>5.3. Критерії оцінювання робіт:</w:t>
      </w:r>
    </w:p>
    <w:p w:rsidR="00B77978" w:rsidRPr="004222AB" w:rsidRDefault="005C238E" w:rsidP="00015C8D">
      <w:pPr>
        <w:pStyle w:val="a3"/>
        <w:widowControl w:val="0"/>
        <w:numPr>
          <w:ilvl w:val="0"/>
          <w:numId w:val="10"/>
        </w:numPr>
        <w:autoSpaceDE w:val="0"/>
        <w:autoSpaceDN w:val="0"/>
        <w:spacing w:beforeLines="60" w:before="144" w:afterLines="60" w:after="144" w:line="240" w:lineRule="auto"/>
        <w:contextualSpacing w:val="0"/>
        <w:jc w:val="both"/>
        <w:rPr>
          <w:rStyle w:val="CharAttribute9"/>
          <w:rFonts w:ascii="Times New Roman" w:hAnsi="Times New Roman" w:cs="Times New Roman"/>
          <w:sz w:val="26"/>
          <w:szCs w:val="26"/>
        </w:rPr>
      </w:pPr>
      <w:r w:rsidRPr="004222AB">
        <w:rPr>
          <w:rStyle w:val="CharAttribute9"/>
          <w:rFonts w:ascii="Times New Roman" w:hAnsi="Times New Roman" w:cs="Times New Roman"/>
          <w:sz w:val="26"/>
          <w:szCs w:val="26"/>
        </w:rPr>
        <w:t>відповідність змісту есе меті та умовам конкурсу;</w:t>
      </w:r>
    </w:p>
    <w:p w:rsidR="00B77978" w:rsidRPr="004222AB" w:rsidRDefault="005C238E" w:rsidP="00015C8D">
      <w:pPr>
        <w:pStyle w:val="a3"/>
        <w:widowControl w:val="0"/>
        <w:numPr>
          <w:ilvl w:val="0"/>
          <w:numId w:val="10"/>
        </w:numPr>
        <w:autoSpaceDE w:val="0"/>
        <w:autoSpaceDN w:val="0"/>
        <w:spacing w:beforeLines="60" w:before="144" w:afterLines="60" w:after="144" w:line="240" w:lineRule="auto"/>
        <w:contextualSpacing w:val="0"/>
        <w:jc w:val="both"/>
        <w:rPr>
          <w:rStyle w:val="CharAttribute9"/>
          <w:rFonts w:ascii="Times New Roman" w:hAnsi="Times New Roman" w:cs="Times New Roman"/>
          <w:sz w:val="26"/>
          <w:szCs w:val="26"/>
        </w:rPr>
      </w:pPr>
      <w:r w:rsidRPr="004222AB">
        <w:rPr>
          <w:rStyle w:val="CharAttribute9"/>
          <w:rFonts w:ascii="Times New Roman" w:hAnsi="Times New Roman" w:cs="Times New Roman"/>
          <w:sz w:val="26"/>
          <w:szCs w:val="26"/>
        </w:rPr>
        <w:t>наявність власної аргументованої точки зору;</w:t>
      </w:r>
    </w:p>
    <w:p w:rsidR="00B77978" w:rsidRPr="004222AB" w:rsidRDefault="005C238E" w:rsidP="00015C8D">
      <w:pPr>
        <w:pStyle w:val="a3"/>
        <w:widowControl w:val="0"/>
        <w:numPr>
          <w:ilvl w:val="0"/>
          <w:numId w:val="10"/>
        </w:numPr>
        <w:autoSpaceDE w:val="0"/>
        <w:autoSpaceDN w:val="0"/>
        <w:spacing w:beforeLines="60" w:before="144" w:afterLines="60" w:after="144" w:line="240" w:lineRule="auto"/>
        <w:contextualSpacing w:val="0"/>
        <w:jc w:val="both"/>
        <w:rPr>
          <w:rStyle w:val="CharAttribute9"/>
          <w:rFonts w:ascii="Times New Roman" w:hAnsi="Times New Roman" w:cs="Times New Roman"/>
          <w:sz w:val="26"/>
          <w:szCs w:val="26"/>
        </w:rPr>
      </w:pPr>
      <w:r w:rsidRPr="004222AB">
        <w:rPr>
          <w:rStyle w:val="CharAttribute9"/>
          <w:rFonts w:ascii="Times New Roman" w:hAnsi="Times New Roman" w:cs="Times New Roman"/>
          <w:sz w:val="26"/>
          <w:szCs w:val="26"/>
        </w:rPr>
        <w:lastRenderedPageBreak/>
        <w:t>формулювання висновків, особиста оцінка автора;</w:t>
      </w:r>
    </w:p>
    <w:p w:rsidR="00B77978" w:rsidRPr="004222AB" w:rsidRDefault="005C238E" w:rsidP="00015C8D">
      <w:pPr>
        <w:pStyle w:val="a3"/>
        <w:widowControl w:val="0"/>
        <w:numPr>
          <w:ilvl w:val="0"/>
          <w:numId w:val="10"/>
        </w:numPr>
        <w:autoSpaceDE w:val="0"/>
        <w:autoSpaceDN w:val="0"/>
        <w:spacing w:beforeLines="60" w:before="144" w:afterLines="60" w:after="144" w:line="240" w:lineRule="auto"/>
        <w:contextualSpacing w:val="0"/>
        <w:jc w:val="both"/>
        <w:rPr>
          <w:rStyle w:val="CharAttribute9"/>
          <w:rFonts w:ascii="Times New Roman" w:hAnsi="Times New Roman" w:cs="Times New Roman"/>
          <w:sz w:val="26"/>
          <w:szCs w:val="26"/>
        </w:rPr>
      </w:pPr>
      <w:r w:rsidRPr="004222AB">
        <w:rPr>
          <w:rStyle w:val="CharAttribute9"/>
          <w:rFonts w:ascii="Times New Roman" w:hAnsi="Times New Roman" w:cs="Times New Roman"/>
          <w:sz w:val="26"/>
          <w:szCs w:val="26"/>
        </w:rPr>
        <w:t>креативність та оригінальність стилю;</w:t>
      </w:r>
    </w:p>
    <w:p w:rsidR="00BF2113" w:rsidRPr="004222AB" w:rsidRDefault="005C238E" w:rsidP="00015C8D">
      <w:pPr>
        <w:pStyle w:val="a3"/>
        <w:widowControl w:val="0"/>
        <w:numPr>
          <w:ilvl w:val="0"/>
          <w:numId w:val="10"/>
        </w:numPr>
        <w:autoSpaceDE w:val="0"/>
        <w:autoSpaceDN w:val="0"/>
        <w:spacing w:beforeLines="60" w:before="144" w:afterLines="60" w:after="144" w:line="240" w:lineRule="auto"/>
        <w:contextualSpacing w:val="0"/>
        <w:jc w:val="both"/>
        <w:rPr>
          <w:rStyle w:val="CharAttribute9"/>
          <w:rFonts w:ascii="Times New Roman" w:hAnsi="Times New Roman" w:cs="Times New Roman"/>
          <w:sz w:val="26"/>
          <w:szCs w:val="26"/>
        </w:rPr>
      </w:pPr>
      <w:r w:rsidRPr="004222AB">
        <w:rPr>
          <w:rStyle w:val="CharAttribute9"/>
          <w:rFonts w:ascii="Times New Roman" w:hAnsi="Times New Roman" w:cs="Times New Roman"/>
          <w:sz w:val="26"/>
          <w:szCs w:val="26"/>
        </w:rPr>
        <w:t>відсутність плагіату;</w:t>
      </w:r>
    </w:p>
    <w:p w:rsidR="00B77978" w:rsidRPr="004222AB" w:rsidRDefault="005C238E" w:rsidP="00015C8D">
      <w:pPr>
        <w:pStyle w:val="a3"/>
        <w:widowControl w:val="0"/>
        <w:numPr>
          <w:ilvl w:val="0"/>
          <w:numId w:val="10"/>
        </w:numPr>
        <w:autoSpaceDE w:val="0"/>
        <w:autoSpaceDN w:val="0"/>
        <w:spacing w:beforeLines="60" w:before="144" w:afterLines="60" w:after="144" w:line="240" w:lineRule="auto"/>
        <w:contextualSpacing w:val="0"/>
        <w:jc w:val="both"/>
        <w:rPr>
          <w:rStyle w:val="CharAttribute9"/>
          <w:rFonts w:ascii="Times New Roman" w:hAnsi="Times New Roman" w:cs="Times New Roman"/>
          <w:sz w:val="26"/>
          <w:szCs w:val="26"/>
        </w:rPr>
      </w:pPr>
      <w:r w:rsidRPr="004222AB">
        <w:rPr>
          <w:rStyle w:val="CharAttribute9"/>
          <w:rFonts w:ascii="Times New Roman" w:hAnsi="Times New Roman" w:cs="Times New Roman"/>
          <w:sz w:val="26"/>
          <w:szCs w:val="26"/>
        </w:rPr>
        <w:t>актуальність.</w:t>
      </w:r>
    </w:p>
    <w:p w:rsidR="008651CA" w:rsidRPr="004222AB" w:rsidRDefault="00924DF6" w:rsidP="00015C8D">
      <w:pPr>
        <w:pStyle w:val="a3"/>
        <w:widowControl w:val="0"/>
        <w:numPr>
          <w:ilvl w:val="1"/>
          <w:numId w:val="5"/>
        </w:numPr>
        <w:autoSpaceDE w:val="0"/>
        <w:autoSpaceDN w:val="0"/>
        <w:spacing w:beforeLines="60" w:before="144" w:afterLines="60" w:after="144" w:line="240" w:lineRule="auto"/>
        <w:contextualSpacing w:val="0"/>
        <w:jc w:val="both"/>
        <w:rPr>
          <w:rStyle w:val="CharAttribute9"/>
          <w:rFonts w:ascii="Times New Roman" w:eastAsia="Calibri" w:hAnsi="Times New Roman" w:cs="Times New Roman"/>
          <w:sz w:val="26"/>
          <w:szCs w:val="26"/>
        </w:rPr>
      </w:pPr>
      <w:r w:rsidRPr="004222AB">
        <w:rPr>
          <w:rStyle w:val="CharAttribute9"/>
          <w:rFonts w:ascii="Times New Roman" w:hAnsi="Times New Roman" w:cs="Times New Roman"/>
          <w:sz w:val="26"/>
          <w:szCs w:val="26"/>
        </w:rPr>
        <w:t xml:space="preserve">. </w:t>
      </w:r>
      <w:r w:rsidR="00B77978" w:rsidRPr="004222AB">
        <w:rPr>
          <w:rStyle w:val="CharAttribute9"/>
          <w:rFonts w:ascii="Times New Roman" w:hAnsi="Times New Roman" w:cs="Times New Roman"/>
          <w:sz w:val="26"/>
          <w:szCs w:val="26"/>
        </w:rPr>
        <w:t xml:space="preserve">Результати Конкурсу є остаточними та не підлягають оскарженню. </w:t>
      </w:r>
    </w:p>
    <w:p w:rsidR="00737193" w:rsidRPr="004222AB" w:rsidRDefault="008651CA" w:rsidP="00737193">
      <w:pPr>
        <w:pStyle w:val="a3"/>
        <w:widowControl w:val="0"/>
        <w:numPr>
          <w:ilvl w:val="1"/>
          <w:numId w:val="5"/>
        </w:numPr>
        <w:autoSpaceDE w:val="0"/>
        <w:autoSpaceDN w:val="0"/>
        <w:spacing w:beforeLines="60" w:before="144" w:afterLines="60" w:after="144" w:line="240" w:lineRule="auto"/>
        <w:contextualSpacing w:val="0"/>
        <w:jc w:val="both"/>
        <w:rPr>
          <w:rFonts w:ascii="Times New Roman" w:hAnsi="Times New Roman"/>
          <w:sz w:val="26"/>
          <w:szCs w:val="26"/>
        </w:rPr>
      </w:pPr>
      <w:r w:rsidRPr="004222AB">
        <w:rPr>
          <w:rStyle w:val="CharAttribute9"/>
          <w:rFonts w:ascii="Times New Roman" w:hAnsi="Times New Roman" w:cs="Times New Roman"/>
          <w:sz w:val="26"/>
          <w:szCs w:val="26"/>
        </w:rPr>
        <w:t xml:space="preserve"> Роботи надіслані для оцінки перевіряються на написання за допомогою штучного інтелекту (ШІ). При виявленні ознак плагіату чи недобросовісного використ</w:t>
      </w:r>
      <w:r w:rsidR="00FF7F21" w:rsidRPr="004222AB">
        <w:rPr>
          <w:rStyle w:val="CharAttribute9"/>
          <w:rFonts w:ascii="Times New Roman" w:hAnsi="Times New Roman" w:cs="Times New Roman"/>
          <w:sz w:val="26"/>
          <w:szCs w:val="26"/>
        </w:rPr>
        <w:t xml:space="preserve">ання додаткових інтернет-джерел </w:t>
      </w:r>
      <w:r w:rsidRPr="004222AB">
        <w:rPr>
          <w:rStyle w:val="CharAttribute9"/>
          <w:rFonts w:ascii="Times New Roman" w:hAnsi="Times New Roman" w:cs="Times New Roman"/>
          <w:sz w:val="26"/>
          <w:szCs w:val="26"/>
        </w:rPr>
        <w:t xml:space="preserve">робота </w:t>
      </w:r>
      <w:r w:rsidR="00FF7F21" w:rsidRPr="004222AB">
        <w:rPr>
          <w:rStyle w:val="CharAttribute9"/>
          <w:rFonts w:ascii="Times New Roman" w:hAnsi="Times New Roman" w:cs="Times New Roman"/>
          <w:sz w:val="26"/>
          <w:szCs w:val="26"/>
        </w:rPr>
        <w:t xml:space="preserve">кандидата </w:t>
      </w:r>
      <w:r w:rsidRPr="004222AB">
        <w:rPr>
          <w:rStyle w:val="CharAttribute9"/>
          <w:rFonts w:ascii="Times New Roman" w:hAnsi="Times New Roman" w:cs="Times New Roman"/>
          <w:sz w:val="26"/>
          <w:szCs w:val="26"/>
        </w:rPr>
        <w:t>до розгляду і оцінювання Конк</w:t>
      </w:r>
      <w:r w:rsidR="00FF7F21" w:rsidRPr="004222AB">
        <w:rPr>
          <w:rStyle w:val="CharAttribute9"/>
          <w:rFonts w:ascii="Times New Roman" w:hAnsi="Times New Roman" w:cs="Times New Roman"/>
          <w:sz w:val="26"/>
          <w:szCs w:val="26"/>
        </w:rPr>
        <w:t>урсною комісією не допускається</w:t>
      </w:r>
      <w:r w:rsidR="00A900AC" w:rsidRPr="004222AB">
        <w:rPr>
          <w:rStyle w:val="CharAttribute9"/>
          <w:rFonts w:ascii="Times New Roman" w:hAnsi="Times New Roman" w:cs="Times New Roman"/>
          <w:sz w:val="26"/>
          <w:szCs w:val="26"/>
        </w:rPr>
        <w:t>.</w:t>
      </w:r>
      <w:r w:rsidR="00FF7F21" w:rsidRPr="004222AB">
        <w:rPr>
          <w:rStyle w:val="CharAttribute9"/>
          <w:rFonts w:ascii="Times New Roman" w:hAnsi="Times New Roman" w:cs="Times New Roman"/>
          <w:sz w:val="26"/>
          <w:szCs w:val="26"/>
        </w:rPr>
        <w:t xml:space="preserve"> </w:t>
      </w:r>
    </w:p>
    <w:p w:rsidR="00B77978" w:rsidRPr="004222AB" w:rsidRDefault="00B77978" w:rsidP="00015C8D">
      <w:pPr>
        <w:pStyle w:val="a3"/>
        <w:widowControl w:val="0"/>
        <w:numPr>
          <w:ilvl w:val="0"/>
          <w:numId w:val="11"/>
        </w:numPr>
        <w:autoSpaceDE w:val="0"/>
        <w:autoSpaceDN w:val="0"/>
        <w:spacing w:beforeLines="60" w:before="144" w:afterLines="60" w:after="144" w:line="240" w:lineRule="auto"/>
        <w:jc w:val="both"/>
        <w:rPr>
          <w:rStyle w:val="CharAttribute5"/>
          <w:rFonts w:ascii="Times New Roman" w:hAnsi="Calibri" w:cs="Times New Roman"/>
          <w:sz w:val="26"/>
          <w:szCs w:val="26"/>
        </w:rPr>
      </w:pPr>
      <w:r w:rsidRPr="004222AB">
        <w:rPr>
          <w:rStyle w:val="CharAttribute5"/>
          <w:rFonts w:ascii="Times New Roman" w:hAnsi="Times New Roman" w:cs="Times New Roman"/>
          <w:sz w:val="26"/>
          <w:szCs w:val="26"/>
        </w:rPr>
        <w:t>Нагородження учасників Конкурсу.</w:t>
      </w:r>
    </w:p>
    <w:p w:rsidR="00737193" w:rsidRPr="004222AB" w:rsidRDefault="00737193" w:rsidP="00737193">
      <w:pPr>
        <w:pStyle w:val="a3"/>
        <w:widowControl w:val="0"/>
        <w:autoSpaceDE w:val="0"/>
        <w:autoSpaceDN w:val="0"/>
        <w:spacing w:beforeLines="60" w:before="144" w:afterLines="60" w:after="144" w:line="240" w:lineRule="auto"/>
        <w:ind w:left="2422"/>
        <w:jc w:val="both"/>
        <w:rPr>
          <w:rFonts w:ascii="Times New Roman" w:eastAsia="Arial"/>
          <w:b/>
          <w:sz w:val="26"/>
          <w:szCs w:val="26"/>
        </w:rPr>
      </w:pPr>
    </w:p>
    <w:p w:rsidR="00B77978" w:rsidRPr="004222AB" w:rsidRDefault="00B77978" w:rsidP="00015C8D">
      <w:pPr>
        <w:pStyle w:val="a3"/>
        <w:spacing w:beforeLines="60" w:before="144" w:afterLines="60" w:after="144" w:line="240" w:lineRule="auto"/>
        <w:ind w:left="0"/>
        <w:contextualSpacing w:val="0"/>
        <w:jc w:val="both"/>
        <w:rPr>
          <w:rFonts w:ascii="Times New Roman" w:hAnsi="Times New Roman"/>
          <w:sz w:val="26"/>
          <w:szCs w:val="26"/>
        </w:rPr>
      </w:pPr>
      <w:r w:rsidRPr="004222AB">
        <w:rPr>
          <w:rFonts w:ascii="Times New Roman" w:hAnsi="Times New Roman"/>
          <w:sz w:val="26"/>
          <w:szCs w:val="26"/>
        </w:rPr>
        <w:t>6.</w:t>
      </w:r>
      <w:r w:rsidR="00737193" w:rsidRPr="004222AB">
        <w:rPr>
          <w:rFonts w:ascii="Times New Roman" w:hAnsi="Times New Roman"/>
          <w:sz w:val="26"/>
          <w:szCs w:val="26"/>
        </w:rPr>
        <w:t>1</w:t>
      </w:r>
      <w:r w:rsidRPr="004222AB">
        <w:rPr>
          <w:rFonts w:ascii="Times New Roman" w:hAnsi="Times New Roman"/>
          <w:sz w:val="26"/>
          <w:szCs w:val="26"/>
        </w:rPr>
        <w:t xml:space="preserve">. </w:t>
      </w:r>
      <w:r w:rsidR="004C6274" w:rsidRPr="004222AB">
        <w:rPr>
          <w:rFonts w:ascii="Times New Roman" w:hAnsi="Times New Roman"/>
          <w:sz w:val="26"/>
          <w:szCs w:val="26"/>
        </w:rPr>
        <w:t xml:space="preserve">Переможці конкурсу </w:t>
      </w:r>
      <w:r w:rsidRPr="004222AB">
        <w:rPr>
          <w:rFonts w:ascii="Times New Roman" w:hAnsi="Times New Roman"/>
          <w:sz w:val="26"/>
          <w:szCs w:val="26"/>
        </w:rPr>
        <w:t xml:space="preserve">нагороджуються </w:t>
      </w:r>
      <w:r w:rsidR="00C60E43" w:rsidRPr="004222AB">
        <w:rPr>
          <w:rFonts w:ascii="Times New Roman" w:hAnsi="Times New Roman"/>
          <w:sz w:val="26"/>
          <w:szCs w:val="26"/>
        </w:rPr>
        <w:t>почесними відзнаками</w:t>
      </w:r>
      <w:r w:rsidR="00B62C8D" w:rsidRPr="004222AB">
        <w:rPr>
          <w:rFonts w:ascii="Times New Roman" w:hAnsi="Times New Roman"/>
          <w:sz w:val="26"/>
          <w:szCs w:val="26"/>
        </w:rPr>
        <w:t xml:space="preserve"> </w:t>
      </w:r>
      <w:r w:rsidR="00C60E43" w:rsidRPr="004222AB">
        <w:rPr>
          <w:rFonts w:ascii="Times New Roman" w:hAnsi="Times New Roman"/>
          <w:sz w:val="26"/>
          <w:szCs w:val="26"/>
        </w:rPr>
        <w:t>Північно-західного апеляційного господарського суду, а також призами</w:t>
      </w:r>
      <w:r w:rsidRPr="004222AB">
        <w:rPr>
          <w:rFonts w:ascii="Times New Roman" w:hAnsi="Times New Roman"/>
          <w:sz w:val="26"/>
          <w:szCs w:val="26"/>
        </w:rPr>
        <w:t xml:space="preserve">. </w:t>
      </w:r>
    </w:p>
    <w:p w:rsidR="008C546F" w:rsidRPr="004222AB" w:rsidRDefault="00D013DE" w:rsidP="00015C8D">
      <w:pPr>
        <w:pStyle w:val="a3"/>
        <w:spacing w:beforeLines="60" w:before="144" w:afterLines="60" w:after="144" w:line="240" w:lineRule="auto"/>
        <w:ind w:left="0"/>
        <w:contextualSpacing w:val="0"/>
        <w:jc w:val="both"/>
        <w:rPr>
          <w:rFonts w:ascii="Times New Roman" w:hAnsi="Times New Roman"/>
          <w:sz w:val="26"/>
          <w:szCs w:val="26"/>
        </w:rPr>
      </w:pPr>
      <w:r w:rsidRPr="004222AB">
        <w:rPr>
          <w:rFonts w:ascii="Times New Roman" w:hAnsi="Times New Roman"/>
          <w:sz w:val="26"/>
          <w:szCs w:val="26"/>
        </w:rPr>
        <w:t>6.</w:t>
      </w:r>
      <w:r w:rsidR="00737193" w:rsidRPr="004222AB">
        <w:rPr>
          <w:rFonts w:ascii="Times New Roman" w:hAnsi="Times New Roman"/>
          <w:sz w:val="26"/>
          <w:szCs w:val="26"/>
        </w:rPr>
        <w:t>2</w:t>
      </w:r>
      <w:r w:rsidRPr="004222AB">
        <w:rPr>
          <w:rFonts w:ascii="Times New Roman" w:hAnsi="Times New Roman"/>
          <w:sz w:val="26"/>
          <w:szCs w:val="26"/>
        </w:rPr>
        <w:t>. Роботи п</w:t>
      </w:r>
      <w:r w:rsidR="00B77978" w:rsidRPr="004222AB">
        <w:rPr>
          <w:rFonts w:ascii="Times New Roman" w:hAnsi="Times New Roman"/>
          <w:sz w:val="26"/>
          <w:szCs w:val="26"/>
        </w:rPr>
        <w:t>ереможців Конкурсу можуть бути розміщені н</w:t>
      </w:r>
      <w:r w:rsidR="008C546F" w:rsidRPr="004222AB">
        <w:rPr>
          <w:rFonts w:ascii="Times New Roman" w:hAnsi="Times New Roman"/>
          <w:sz w:val="26"/>
          <w:szCs w:val="26"/>
        </w:rPr>
        <w:t>а офіційному сайті Північно-західного апеляційного господарського суду.</w:t>
      </w:r>
    </w:p>
    <w:p w:rsidR="00C60E43" w:rsidRPr="004222AB" w:rsidRDefault="00737193" w:rsidP="00015C8D">
      <w:pPr>
        <w:pStyle w:val="a3"/>
        <w:spacing w:beforeLines="60" w:before="144" w:afterLines="60" w:after="144" w:line="240" w:lineRule="auto"/>
        <w:ind w:left="0"/>
        <w:contextualSpacing w:val="0"/>
        <w:jc w:val="both"/>
        <w:rPr>
          <w:rFonts w:ascii="Times New Roman" w:hAnsi="Times New Roman"/>
          <w:sz w:val="26"/>
          <w:szCs w:val="26"/>
        </w:rPr>
      </w:pPr>
      <w:r w:rsidRPr="004222AB">
        <w:rPr>
          <w:rFonts w:ascii="Times New Roman" w:hAnsi="Times New Roman"/>
          <w:sz w:val="26"/>
          <w:szCs w:val="26"/>
        </w:rPr>
        <w:t>6.3</w:t>
      </w:r>
      <w:r w:rsidR="00C60E43" w:rsidRPr="004222AB">
        <w:rPr>
          <w:rFonts w:ascii="Times New Roman" w:hAnsi="Times New Roman"/>
          <w:sz w:val="26"/>
          <w:szCs w:val="26"/>
        </w:rPr>
        <w:t xml:space="preserve">. </w:t>
      </w:r>
      <w:r w:rsidR="00B80323" w:rsidRPr="004222AB">
        <w:rPr>
          <w:rFonts w:ascii="Times New Roman" w:hAnsi="Times New Roman"/>
          <w:sz w:val="26"/>
          <w:szCs w:val="26"/>
        </w:rPr>
        <w:t>Навчальні заклади, учні яких будуть оголошені переможцями конкурс</w:t>
      </w:r>
      <w:r w:rsidR="008C546F" w:rsidRPr="004222AB">
        <w:rPr>
          <w:rFonts w:ascii="Times New Roman" w:hAnsi="Times New Roman"/>
          <w:sz w:val="26"/>
          <w:szCs w:val="26"/>
        </w:rPr>
        <w:t>у</w:t>
      </w:r>
      <w:r w:rsidR="00C60E43" w:rsidRPr="004222AB">
        <w:rPr>
          <w:rFonts w:ascii="Times New Roman" w:hAnsi="Times New Roman"/>
          <w:sz w:val="26"/>
          <w:szCs w:val="26"/>
        </w:rPr>
        <w:t xml:space="preserve">, будуть відзначені </w:t>
      </w:r>
      <w:r w:rsidR="008C546F" w:rsidRPr="004222AB">
        <w:rPr>
          <w:rFonts w:ascii="Times New Roman" w:hAnsi="Times New Roman"/>
          <w:sz w:val="26"/>
          <w:szCs w:val="26"/>
        </w:rPr>
        <w:t>подяками</w:t>
      </w:r>
      <w:r w:rsidR="00C60E43" w:rsidRPr="004222AB">
        <w:rPr>
          <w:rFonts w:ascii="Times New Roman" w:hAnsi="Times New Roman"/>
          <w:sz w:val="26"/>
          <w:szCs w:val="26"/>
        </w:rPr>
        <w:t xml:space="preserve"> Північно-західного апеляційного господарського суду</w:t>
      </w:r>
      <w:r w:rsidR="00B80323" w:rsidRPr="004222AB">
        <w:rPr>
          <w:rFonts w:ascii="Times New Roman" w:hAnsi="Times New Roman"/>
          <w:sz w:val="26"/>
          <w:szCs w:val="26"/>
        </w:rPr>
        <w:t>.</w:t>
      </w:r>
    </w:p>
    <w:p w:rsidR="00B77978" w:rsidRPr="004222AB" w:rsidRDefault="00B77978" w:rsidP="00015C8D">
      <w:pPr>
        <w:pStyle w:val="a3"/>
        <w:spacing w:beforeLines="60" w:before="144" w:afterLines="60" w:after="144" w:line="240" w:lineRule="auto"/>
        <w:ind w:left="0"/>
        <w:contextualSpacing w:val="0"/>
        <w:jc w:val="both"/>
        <w:rPr>
          <w:rFonts w:ascii="Times New Roman" w:hAnsi="Times New Roman"/>
          <w:sz w:val="26"/>
          <w:szCs w:val="26"/>
        </w:rPr>
      </w:pPr>
      <w:r w:rsidRPr="004222AB">
        <w:rPr>
          <w:rFonts w:ascii="Times New Roman" w:hAnsi="Times New Roman"/>
          <w:sz w:val="26"/>
          <w:szCs w:val="26"/>
        </w:rPr>
        <w:t xml:space="preserve">6.4. Нагородження переможців </w:t>
      </w:r>
      <w:r w:rsidR="00737193" w:rsidRPr="004222AB">
        <w:rPr>
          <w:rFonts w:ascii="Times New Roman" w:hAnsi="Times New Roman"/>
          <w:sz w:val="26"/>
          <w:szCs w:val="26"/>
        </w:rPr>
        <w:t xml:space="preserve">висвітлюється на офіційному </w:t>
      </w:r>
      <w:proofErr w:type="spellStart"/>
      <w:r w:rsidR="00737193" w:rsidRPr="004222AB">
        <w:rPr>
          <w:rFonts w:ascii="Times New Roman" w:hAnsi="Times New Roman"/>
          <w:sz w:val="26"/>
          <w:szCs w:val="26"/>
        </w:rPr>
        <w:t>веб</w:t>
      </w:r>
      <w:r w:rsidRPr="004222AB">
        <w:rPr>
          <w:rFonts w:ascii="Times New Roman" w:hAnsi="Times New Roman"/>
          <w:sz w:val="26"/>
          <w:szCs w:val="26"/>
        </w:rPr>
        <w:t>сайті</w:t>
      </w:r>
      <w:proofErr w:type="spellEnd"/>
      <w:r w:rsidRPr="004222AB">
        <w:rPr>
          <w:rFonts w:ascii="Times New Roman" w:hAnsi="Times New Roman"/>
          <w:sz w:val="26"/>
          <w:szCs w:val="26"/>
        </w:rPr>
        <w:t xml:space="preserve"> суду</w:t>
      </w:r>
      <w:r w:rsidR="00D013DE" w:rsidRPr="004222AB">
        <w:rPr>
          <w:rFonts w:ascii="Times New Roman" w:hAnsi="Times New Roman"/>
          <w:sz w:val="26"/>
          <w:szCs w:val="26"/>
        </w:rPr>
        <w:t xml:space="preserve"> та на сторінці суду у </w:t>
      </w:r>
      <w:proofErr w:type="spellStart"/>
      <w:r w:rsidR="00D013DE" w:rsidRPr="004222AB">
        <w:rPr>
          <w:rFonts w:ascii="Times New Roman" w:hAnsi="Times New Roman"/>
          <w:sz w:val="26"/>
          <w:szCs w:val="26"/>
        </w:rPr>
        <w:t>соцмережі</w:t>
      </w:r>
      <w:proofErr w:type="spellEnd"/>
      <w:r w:rsidR="00D013DE" w:rsidRPr="004222AB">
        <w:rPr>
          <w:rFonts w:ascii="Times New Roman" w:hAnsi="Times New Roman"/>
          <w:sz w:val="26"/>
          <w:szCs w:val="26"/>
        </w:rPr>
        <w:t xml:space="preserve"> </w:t>
      </w:r>
      <w:proofErr w:type="spellStart"/>
      <w:r w:rsidR="00D013DE" w:rsidRPr="004222AB">
        <w:rPr>
          <w:rFonts w:ascii="Times New Roman" w:hAnsi="Times New Roman"/>
          <w:sz w:val="26"/>
          <w:szCs w:val="26"/>
        </w:rPr>
        <w:t>Фейсбук</w:t>
      </w:r>
      <w:proofErr w:type="spellEnd"/>
      <w:r w:rsidRPr="004222AB">
        <w:rPr>
          <w:rFonts w:ascii="Times New Roman" w:hAnsi="Times New Roman"/>
          <w:sz w:val="26"/>
          <w:szCs w:val="26"/>
        </w:rPr>
        <w:t>.</w:t>
      </w:r>
    </w:p>
    <w:p w:rsidR="00B77978" w:rsidRPr="004222AB" w:rsidRDefault="00B77978" w:rsidP="00015C8D">
      <w:pPr>
        <w:pStyle w:val="a3"/>
        <w:spacing w:beforeLines="60" w:before="144" w:afterLines="60" w:after="144" w:line="240" w:lineRule="auto"/>
        <w:ind w:left="0"/>
        <w:contextualSpacing w:val="0"/>
        <w:jc w:val="both"/>
        <w:rPr>
          <w:rFonts w:ascii="Times New Roman"/>
          <w:sz w:val="26"/>
          <w:szCs w:val="26"/>
        </w:rPr>
      </w:pPr>
    </w:p>
    <w:p w:rsidR="00B77978" w:rsidRPr="004222AB" w:rsidRDefault="007D74FE" w:rsidP="00015C8D">
      <w:pPr>
        <w:pStyle w:val="a3"/>
        <w:spacing w:beforeLines="60" w:before="144" w:afterLines="60" w:after="144" w:line="240" w:lineRule="auto"/>
        <w:ind w:left="0"/>
        <w:contextualSpacing w:val="0"/>
        <w:jc w:val="center"/>
        <w:rPr>
          <w:rFonts w:ascii="Times New Roman" w:hAnsi="Times New Roman"/>
          <w:b/>
          <w:sz w:val="26"/>
          <w:szCs w:val="26"/>
        </w:rPr>
      </w:pPr>
      <w:r w:rsidRPr="004222AB">
        <w:rPr>
          <w:rFonts w:ascii="Times New Roman" w:hAnsi="Times New Roman"/>
          <w:b/>
          <w:sz w:val="26"/>
          <w:szCs w:val="26"/>
          <w:lang w:val="en-US"/>
        </w:rPr>
        <w:t>VII</w:t>
      </w:r>
      <w:r w:rsidRPr="004222AB">
        <w:rPr>
          <w:rFonts w:ascii="Times New Roman" w:hAnsi="Times New Roman"/>
          <w:b/>
          <w:sz w:val="26"/>
          <w:szCs w:val="26"/>
          <w:lang w:val="ru-RU"/>
        </w:rPr>
        <w:t xml:space="preserve">. </w:t>
      </w:r>
      <w:r w:rsidR="00B77978" w:rsidRPr="004222AB">
        <w:rPr>
          <w:rFonts w:ascii="Times New Roman" w:hAnsi="Times New Roman"/>
          <w:b/>
          <w:sz w:val="26"/>
          <w:szCs w:val="26"/>
        </w:rPr>
        <w:t>Авторські права та право на захист персональних даних</w:t>
      </w:r>
    </w:p>
    <w:p w:rsidR="00B77978" w:rsidRPr="004222AB" w:rsidRDefault="00B77978" w:rsidP="00015C8D">
      <w:pPr>
        <w:pStyle w:val="a3"/>
        <w:spacing w:beforeLines="60" w:before="144" w:afterLines="60" w:after="144" w:line="240" w:lineRule="auto"/>
        <w:ind w:left="0"/>
        <w:contextualSpacing w:val="0"/>
        <w:jc w:val="both"/>
        <w:rPr>
          <w:rFonts w:ascii="Times New Roman" w:hAnsi="Times New Roman"/>
          <w:sz w:val="26"/>
          <w:szCs w:val="26"/>
        </w:rPr>
      </w:pPr>
      <w:r w:rsidRPr="004222AB">
        <w:rPr>
          <w:rFonts w:ascii="Times New Roman" w:hAnsi="Times New Roman"/>
          <w:sz w:val="26"/>
          <w:szCs w:val="26"/>
        </w:rPr>
        <w:t>7.1. Всі права на роботу залишаються за автором. Подання роботи на Конкурс автоматично означає згоду з Правилами Конкурсу і дозвіл розміщувати її в друкованих та електронних ЗМІ, поширювати у будь-який інший доступний спосіб разом із фотографіями учасників Конкурсу або без них.</w:t>
      </w:r>
    </w:p>
    <w:p w:rsidR="00B77978" w:rsidRPr="004222AB" w:rsidRDefault="00B77978" w:rsidP="00015C8D">
      <w:pPr>
        <w:pStyle w:val="a3"/>
        <w:spacing w:beforeLines="60" w:before="144" w:afterLines="60" w:after="144" w:line="240" w:lineRule="auto"/>
        <w:ind w:left="0"/>
        <w:contextualSpacing w:val="0"/>
        <w:jc w:val="both"/>
        <w:rPr>
          <w:rFonts w:ascii="Times New Roman" w:hAnsi="Times New Roman"/>
          <w:sz w:val="26"/>
          <w:szCs w:val="26"/>
        </w:rPr>
      </w:pPr>
      <w:r w:rsidRPr="004222AB">
        <w:rPr>
          <w:rFonts w:ascii="Times New Roman" w:hAnsi="Times New Roman"/>
          <w:sz w:val="26"/>
          <w:szCs w:val="26"/>
        </w:rPr>
        <w:t>7.2. Надсилаючи есе та персональні дані на Конкурс учасники Конкурсу, відповідно до Закону України «Про захист персональних даних»,  автоматично надають згоду на збір та обробку особистих персональних даних у картотеках та/або за допомогою інформаційно-телекомунікаційної системи бази персональних даних Конкурсу з метою проведення Конкурсу.</w:t>
      </w:r>
    </w:p>
    <w:p w:rsidR="00B77978" w:rsidRPr="004222AB" w:rsidRDefault="00B77978" w:rsidP="00B77978">
      <w:pPr>
        <w:pStyle w:val="ParaAttribute10"/>
        <w:spacing w:line="276" w:lineRule="auto"/>
        <w:rPr>
          <w:rFonts w:eastAsia="Arial"/>
          <w:sz w:val="28"/>
          <w:szCs w:val="28"/>
        </w:rPr>
      </w:pPr>
    </w:p>
    <w:p w:rsidR="007D74FE" w:rsidRPr="004222AB" w:rsidRDefault="00B77978" w:rsidP="00B77978">
      <w:pPr>
        <w:spacing w:after="0"/>
      </w:pPr>
      <w:r w:rsidRPr="004222AB">
        <w:tab/>
      </w:r>
      <w:r w:rsidRPr="004222AB">
        <w:tab/>
      </w:r>
      <w:r w:rsidRPr="004222AB">
        <w:tab/>
      </w:r>
      <w:r w:rsidRPr="004222AB">
        <w:tab/>
      </w:r>
      <w:r w:rsidRPr="004222AB">
        <w:tab/>
      </w:r>
      <w:r w:rsidRPr="004222AB">
        <w:tab/>
      </w:r>
      <w:r w:rsidRPr="004222AB">
        <w:tab/>
      </w:r>
      <w:r w:rsidRPr="004222AB">
        <w:tab/>
      </w:r>
      <w:r w:rsidRPr="004222AB">
        <w:tab/>
      </w:r>
      <w:r w:rsidRPr="004222AB">
        <w:tab/>
      </w:r>
      <w:r w:rsidRPr="004222AB">
        <w:tab/>
      </w:r>
    </w:p>
    <w:p w:rsidR="007D74FE" w:rsidRPr="004222AB" w:rsidRDefault="007D74FE" w:rsidP="00B77978">
      <w:pPr>
        <w:spacing w:after="0"/>
      </w:pPr>
    </w:p>
    <w:p w:rsidR="00D279C9" w:rsidRPr="004222AB" w:rsidRDefault="00D279C9" w:rsidP="00B77978">
      <w:pPr>
        <w:spacing w:after="0"/>
      </w:pPr>
    </w:p>
    <w:p w:rsidR="00737193" w:rsidRPr="004222AB" w:rsidRDefault="00737193" w:rsidP="00B77978">
      <w:pPr>
        <w:spacing w:after="0"/>
      </w:pPr>
    </w:p>
    <w:p w:rsidR="00C74001" w:rsidRPr="004222AB" w:rsidRDefault="00C74001" w:rsidP="00B77978">
      <w:pPr>
        <w:spacing w:after="0"/>
      </w:pPr>
    </w:p>
    <w:p w:rsidR="00D279C9" w:rsidRPr="004222AB" w:rsidRDefault="00D279C9" w:rsidP="00B77978">
      <w:pPr>
        <w:spacing w:after="0"/>
      </w:pPr>
    </w:p>
    <w:p w:rsidR="007D3196" w:rsidRPr="004222AB" w:rsidRDefault="007D3196" w:rsidP="00B77978">
      <w:pPr>
        <w:spacing w:after="0"/>
      </w:pPr>
    </w:p>
    <w:p w:rsidR="007D74FE" w:rsidRPr="004222AB" w:rsidRDefault="007D74FE" w:rsidP="00B77978">
      <w:pPr>
        <w:spacing w:after="0"/>
      </w:pPr>
    </w:p>
    <w:p w:rsidR="00BB5F25" w:rsidRPr="004222AB" w:rsidRDefault="00BB5F25" w:rsidP="00B77978">
      <w:pPr>
        <w:spacing w:after="0"/>
      </w:pPr>
    </w:p>
    <w:p w:rsidR="00BB5F25" w:rsidRPr="004222AB" w:rsidRDefault="00BB5F25" w:rsidP="00B77978">
      <w:pPr>
        <w:spacing w:after="0"/>
      </w:pPr>
    </w:p>
    <w:p w:rsidR="00BB5F25" w:rsidRPr="004222AB" w:rsidRDefault="00BB5F25" w:rsidP="00B77978">
      <w:pPr>
        <w:spacing w:after="0"/>
      </w:pPr>
    </w:p>
    <w:p w:rsidR="00BB5F25" w:rsidRPr="004222AB" w:rsidRDefault="00BB5F25" w:rsidP="00B77978">
      <w:pPr>
        <w:spacing w:after="0"/>
      </w:pPr>
    </w:p>
    <w:p w:rsidR="00B77978" w:rsidRPr="004222AB" w:rsidRDefault="007D74FE" w:rsidP="007D74FE">
      <w:pPr>
        <w:spacing w:after="0"/>
        <w:jc w:val="center"/>
        <w:rPr>
          <w:rFonts w:ascii="Times New Roman" w:hAnsi="Times New Roman"/>
        </w:rPr>
      </w:pPr>
      <w:r w:rsidRPr="004222AB">
        <w:lastRenderedPageBreak/>
        <w:t xml:space="preserve">                                                       </w:t>
      </w:r>
      <w:r w:rsidR="00B77978" w:rsidRPr="004222AB">
        <w:rPr>
          <w:rFonts w:ascii="Times New Roman" w:hAnsi="Times New Roman"/>
        </w:rPr>
        <w:t>Додаток 1</w:t>
      </w:r>
    </w:p>
    <w:p w:rsidR="00B77978" w:rsidRPr="004222AB" w:rsidRDefault="00B77978" w:rsidP="00B77978">
      <w:pPr>
        <w:spacing w:after="0"/>
        <w:ind w:left="5664"/>
        <w:rPr>
          <w:rFonts w:ascii="Times New Roman" w:hAnsi="Times New Roman"/>
        </w:rPr>
      </w:pPr>
      <w:r w:rsidRPr="004222AB">
        <w:rPr>
          <w:rFonts w:ascii="Times New Roman" w:hAnsi="Times New Roman"/>
        </w:rPr>
        <w:t xml:space="preserve">до Положення про проведення в </w:t>
      </w:r>
      <w:r w:rsidR="00717CB6" w:rsidRPr="004222AB">
        <w:rPr>
          <w:rFonts w:ascii="Times New Roman" w:hAnsi="Times New Roman"/>
        </w:rPr>
        <w:t>Північно-західному апеляційному господарському суді</w:t>
      </w:r>
    </w:p>
    <w:p w:rsidR="00B77978" w:rsidRPr="004222AB" w:rsidRDefault="00B77978" w:rsidP="00B77978">
      <w:pPr>
        <w:spacing w:after="0"/>
        <w:ind w:left="5664"/>
        <w:rPr>
          <w:rFonts w:ascii="Times New Roman" w:hAnsi="Times New Roman"/>
        </w:rPr>
      </w:pPr>
      <w:r w:rsidRPr="004222AB">
        <w:rPr>
          <w:rFonts w:ascii="Times New Roman" w:hAnsi="Times New Roman"/>
        </w:rPr>
        <w:t xml:space="preserve">конкурсу на краще есе </w:t>
      </w:r>
    </w:p>
    <w:p w:rsidR="00B77978" w:rsidRPr="004222AB" w:rsidRDefault="00B77978" w:rsidP="00B77978">
      <w:pPr>
        <w:spacing w:after="0"/>
        <w:jc w:val="both"/>
        <w:rPr>
          <w:rFonts w:ascii="Times New Roman" w:hAnsi="Times New Roman"/>
          <w:sz w:val="28"/>
          <w:szCs w:val="28"/>
        </w:rPr>
      </w:pPr>
    </w:p>
    <w:p w:rsidR="00B77978" w:rsidRPr="004222AB" w:rsidRDefault="00B77978" w:rsidP="00B77978">
      <w:pPr>
        <w:spacing w:after="0"/>
        <w:jc w:val="center"/>
        <w:rPr>
          <w:rFonts w:ascii="Times New Roman" w:hAnsi="Times New Roman"/>
          <w:b/>
          <w:sz w:val="28"/>
          <w:szCs w:val="28"/>
        </w:rPr>
      </w:pPr>
      <w:r w:rsidRPr="004222AB">
        <w:rPr>
          <w:rFonts w:ascii="Times New Roman" w:hAnsi="Times New Roman"/>
          <w:b/>
          <w:sz w:val="28"/>
          <w:szCs w:val="28"/>
        </w:rPr>
        <w:t>Реєстраційна анкета</w:t>
      </w:r>
    </w:p>
    <w:p w:rsidR="00B77978" w:rsidRPr="004222AB" w:rsidRDefault="00B77978" w:rsidP="004C15F2">
      <w:pPr>
        <w:spacing w:after="0"/>
        <w:jc w:val="center"/>
        <w:rPr>
          <w:rFonts w:ascii="Times New Roman" w:hAnsi="Times New Roman"/>
          <w:b/>
          <w:sz w:val="28"/>
          <w:szCs w:val="28"/>
        </w:rPr>
      </w:pPr>
      <w:r w:rsidRPr="004222AB">
        <w:rPr>
          <w:rFonts w:ascii="Times New Roman" w:hAnsi="Times New Roman"/>
          <w:b/>
          <w:sz w:val="28"/>
          <w:szCs w:val="28"/>
        </w:rPr>
        <w:t xml:space="preserve">на участь у конкурсі на </w:t>
      </w:r>
      <w:r w:rsidR="00D013DE" w:rsidRPr="004222AB">
        <w:rPr>
          <w:rFonts w:ascii="Times New Roman" w:hAnsi="Times New Roman"/>
          <w:b/>
          <w:sz w:val="28"/>
          <w:szCs w:val="28"/>
        </w:rPr>
        <w:t xml:space="preserve">краще есе </w:t>
      </w:r>
      <w:r w:rsidRPr="004222AB">
        <w:rPr>
          <w:rFonts w:ascii="Times New Roman" w:hAnsi="Times New Roman"/>
          <w:b/>
          <w:sz w:val="28"/>
          <w:szCs w:val="28"/>
        </w:rPr>
        <w:t xml:space="preserve"> </w:t>
      </w:r>
    </w:p>
    <w:p w:rsidR="004C15F2" w:rsidRPr="004222AB" w:rsidRDefault="004C15F2" w:rsidP="004C15F2">
      <w:pPr>
        <w:spacing w:after="0"/>
        <w:jc w:val="center"/>
        <w:rPr>
          <w:rFonts w:ascii="Times New Roman" w:hAnsi="Times New Roman"/>
          <w:b/>
          <w:sz w:val="28"/>
          <w:szCs w:val="28"/>
        </w:rPr>
      </w:pP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Прізвище____________________________________________________________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Ім’я ________________________________________________________________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По батькові:_________________________________________________________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Число, місяць, рік народження: 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Клас/Курс___________________________________________________________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Найменування та юридична адреса загальноосвітнього / вищого навчального закладу ____________________________________________________________________________________________________________________________________________________________________________________________________________</w:t>
      </w:r>
      <w:r w:rsidRPr="004222AB">
        <w:rPr>
          <w:rFonts w:ascii="Times New Roman" w:hAnsi="Times New Roman"/>
          <w:sz w:val="28"/>
          <w:szCs w:val="28"/>
          <w:u w:val="single"/>
        </w:rPr>
        <w:t xml:space="preserve"> </w:t>
      </w:r>
      <w:r w:rsidRPr="004222AB">
        <w:rPr>
          <w:rFonts w:ascii="Times New Roman" w:hAnsi="Times New Roman"/>
          <w:sz w:val="28"/>
          <w:szCs w:val="28"/>
        </w:rPr>
        <w:t>Місце проживання учасника:___________________________________________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область:_____________________________________________________________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район: ______________________________________________________________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населений пункт______________________________________________________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Контактний телефон:__________________________________________________</w:t>
      </w:r>
    </w:p>
    <w:p w:rsidR="00B77978" w:rsidRPr="004222AB" w:rsidRDefault="00B77978" w:rsidP="00B77978">
      <w:pPr>
        <w:spacing w:before="120" w:after="0"/>
        <w:rPr>
          <w:rFonts w:ascii="Times New Roman" w:hAnsi="Times New Roman"/>
          <w:sz w:val="28"/>
          <w:szCs w:val="28"/>
        </w:rPr>
      </w:pPr>
      <w:r w:rsidRPr="004222AB">
        <w:rPr>
          <w:rFonts w:ascii="Times New Roman" w:hAnsi="Times New Roman"/>
          <w:sz w:val="28"/>
          <w:szCs w:val="28"/>
        </w:rPr>
        <w:t>е-mail_______________________________________________________________</w:t>
      </w:r>
    </w:p>
    <w:p w:rsidR="009D4010" w:rsidRPr="004222AB" w:rsidRDefault="009D4010" w:rsidP="00B77978">
      <w:pPr>
        <w:spacing w:after="0"/>
        <w:rPr>
          <w:rFonts w:ascii="Times New Roman" w:hAnsi="Times New Roman"/>
          <w:b/>
          <w:sz w:val="28"/>
          <w:szCs w:val="28"/>
        </w:rPr>
      </w:pPr>
      <w:bookmarkStart w:id="0" w:name="_GoBack"/>
      <w:bookmarkEnd w:id="0"/>
    </w:p>
    <w:p w:rsidR="006869F9" w:rsidRPr="004222AB" w:rsidRDefault="00A900AC" w:rsidP="00B77978">
      <w:pPr>
        <w:spacing w:after="0"/>
        <w:rPr>
          <w:rFonts w:ascii="Times New Roman" w:hAnsi="Times New Roman"/>
          <w:b/>
          <w:sz w:val="28"/>
          <w:szCs w:val="28"/>
        </w:rPr>
      </w:pPr>
      <w:r w:rsidRPr="004222AB">
        <w:rPr>
          <w:rFonts w:ascii="Times New Roman" w:hAnsi="Times New Roman"/>
          <w:b/>
          <w:sz w:val="28"/>
          <w:szCs w:val="28"/>
        </w:rPr>
        <w:t>Вчитель (куратор</w:t>
      </w:r>
      <w:r w:rsidR="006869F9" w:rsidRPr="004222AB">
        <w:rPr>
          <w:rFonts w:ascii="Times New Roman" w:hAnsi="Times New Roman"/>
          <w:b/>
          <w:sz w:val="28"/>
          <w:szCs w:val="28"/>
        </w:rPr>
        <w:t xml:space="preserve"> учня</w:t>
      </w:r>
      <w:r w:rsidRPr="004222AB">
        <w:rPr>
          <w:rFonts w:ascii="Times New Roman" w:hAnsi="Times New Roman"/>
          <w:b/>
          <w:sz w:val="28"/>
          <w:szCs w:val="28"/>
        </w:rPr>
        <w:t>) навчального закладу</w:t>
      </w:r>
      <w:r w:rsidR="006869F9" w:rsidRPr="004222AB">
        <w:rPr>
          <w:rFonts w:ascii="Times New Roman" w:hAnsi="Times New Roman"/>
          <w:b/>
          <w:sz w:val="28"/>
          <w:szCs w:val="28"/>
        </w:rPr>
        <w:t xml:space="preserve"> *</w:t>
      </w:r>
    </w:p>
    <w:p w:rsidR="006869F9" w:rsidRPr="004222AB" w:rsidRDefault="00A900AC" w:rsidP="006869F9">
      <w:pPr>
        <w:spacing w:before="120" w:after="0"/>
        <w:rPr>
          <w:rFonts w:ascii="Times New Roman" w:hAnsi="Times New Roman"/>
          <w:sz w:val="28"/>
          <w:szCs w:val="28"/>
        </w:rPr>
      </w:pPr>
      <w:r w:rsidRPr="004222AB">
        <w:rPr>
          <w:rFonts w:ascii="Times New Roman" w:hAnsi="Times New Roman"/>
          <w:b/>
          <w:sz w:val="28"/>
          <w:szCs w:val="28"/>
        </w:rPr>
        <w:t xml:space="preserve"> </w:t>
      </w:r>
      <w:r w:rsidR="006869F9" w:rsidRPr="004222AB">
        <w:rPr>
          <w:rFonts w:ascii="Times New Roman" w:hAnsi="Times New Roman"/>
          <w:b/>
          <w:sz w:val="28"/>
          <w:szCs w:val="28"/>
        </w:rPr>
        <w:t>ПІБ, к</w:t>
      </w:r>
      <w:r w:rsidR="00F22F07" w:rsidRPr="004222AB">
        <w:rPr>
          <w:rFonts w:ascii="Times New Roman" w:hAnsi="Times New Roman"/>
          <w:sz w:val="28"/>
          <w:szCs w:val="28"/>
        </w:rPr>
        <w:t>онтактний т</w:t>
      </w:r>
      <w:r w:rsidR="006869F9" w:rsidRPr="004222AB">
        <w:rPr>
          <w:rFonts w:ascii="Times New Roman" w:hAnsi="Times New Roman"/>
          <w:sz w:val="28"/>
          <w:szCs w:val="28"/>
        </w:rPr>
        <w:t>елефон:__________________________________________________</w:t>
      </w:r>
      <w:r w:rsidR="00F4451D" w:rsidRPr="004222AB">
        <w:rPr>
          <w:rFonts w:ascii="Times New Roman" w:hAnsi="Times New Roman"/>
          <w:sz w:val="28"/>
          <w:szCs w:val="28"/>
        </w:rPr>
        <w:t>__________</w:t>
      </w:r>
    </w:p>
    <w:p w:rsidR="00B77978" w:rsidRPr="004222AB" w:rsidRDefault="006869F9" w:rsidP="006869F9">
      <w:pPr>
        <w:spacing w:after="0"/>
        <w:rPr>
          <w:rFonts w:ascii="Times New Roman" w:hAnsi="Times New Roman"/>
          <w:b/>
          <w:sz w:val="28"/>
          <w:szCs w:val="28"/>
        </w:rPr>
      </w:pPr>
      <w:r w:rsidRPr="004222AB">
        <w:rPr>
          <w:rFonts w:ascii="Times New Roman" w:hAnsi="Times New Roman"/>
          <w:sz w:val="28"/>
          <w:szCs w:val="28"/>
        </w:rPr>
        <w:t>е-mail___________________________________________________</w:t>
      </w:r>
      <w:r w:rsidR="00F4451D" w:rsidRPr="004222AB">
        <w:rPr>
          <w:rFonts w:ascii="Times New Roman" w:hAnsi="Times New Roman"/>
          <w:sz w:val="28"/>
          <w:szCs w:val="28"/>
        </w:rPr>
        <w:t>____________</w:t>
      </w:r>
    </w:p>
    <w:p w:rsidR="00B77978" w:rsidRPr="004222AB" w:rsidRDefault="00B77978" w:rsidP="00B77978">
      <w:pPr>
        <w:spacing w:after="0"/>
        <w:rPr>
          <w:rFonts w:ascii="Times New Roman" w:hAnsi="Times New Roman"/>
          <w:b/>
          <w:sz w:val="28"/>
          <w:szCs w:val="28"/>
        </w:rPr>
      </w:pPr>
    </w:p>
    <w:p w:rsidR="00B77978" w:rsidRPr="004222AB" w:rsidRDefault="00B77978" w:rsidP="00B77978">
      <w:pPr>
        <w:spacing w:after="0"/>
        <w:rPr>
          <w:rFonts w:ascii="Times New Roman" w:hAnsi="Times New Roman"/>
          <w:sz w:val="28"/>
          <w:szCs w:val="28"/>
          <w:u w:val="single"/>
        </w:rPr>
      </w:pPr>
      <w:r w:rsidRPr="004222AB">
        <w:rPr>
          <w:rFonts w:ascii="Times New Roman" w:hAnsi="Times New Roman"/>
          <w:sz w:val="28"/>
          <w:szCs w:val="28"/>
          <w:u w:val="single"/>
        </w:rPr>
        <w:tab/>
      </w:r>
      <w:r w:rsidRPr="004222AB">
        <w:rPr>
          <w:rFonts w:ascii="Times New Roman" w:hAnsi="Times New Roman"/>
          <w:sz w:val="28"/>
          <w:szCs w:val="28"/>
          <w:u w:val="single"/>
        </w:rPr>
        <w:tab/>
      </w:r>
      <w:r w:rsidRPr="004222AB">
        <w:rPr>
          <w:rFonts w:ascii="Times New Roman" w:hAnsi="Times New Roman"/>
          <w:sz w:val="28"/>
          <w:szCs w:val="28"/>
        </w:rPr>
        <w:tab/>
      </w:r>
      <w:r w:rsidRPr="004222AB">
        <w:rPr>
          <w:rFonts w:ascii="Times New Roman" w:hAnsi="Times New Roman"/>
          <w:sz w:val="28"/>
          <w:szCs w:val="28"/>
        </w:rPr>
        <w:tab/>
      </w:r>
      <w:r w:rsidRPr="004222AB">
        <w:rPr>
          <w:rFonts w:ascii="Times New Roman" w:hAnsi="Times New Roman"/>
          <w:sz w:val="28"/>
          <w:szCs w:val="28"/>
          <w:u w:val="single"/>
        </w:rPr>
        <w:tab/>
      </w:r>
      <w:r w:rsidRPr="004222AB">
        <w:rPr>
          <w:rFonts w:ascii="Times New Roman" w:hAnsi="Times New Roman"/>
          <w:sz w:val="28"/>
          <w:szCs w:val="28"/>
          <w:u w:val="single"/>
        </w:rPr>
        <w:tab/>
      </w:r>
      <w:r w:rsidRPr="004222AB">
        <w:rPr>
          <w:rFonts w:ascii="Times New Roman" w:hAnsi="Times New Roman"/>
          <w:sz w:val="28"/>
          <w:szCs w:val="28"/>
          <w:u w:val="single"/>
        </w:rPr>
        <w:tab/>
      </w:r>
      <w:r w:rsidRPr="004222AB">
        <w:rPr>
          <w:rFonts w:ascii="Times New Roman" w:hAnsi="Times New Roman"/>
          <w:sz w:val="28"/>
          <w:szCs w:val="28"/>
        </w:rPr>
        <w:tab/>
      </w:r>
      <w:r w:rsidRPr="004222AB">
        <w:rPr>
          <w:rFonts w:ascii="Times New Roman" w:hAnsi="Times New Roman"/>
          <w:sz w:val="28"/>
          <w:szCs w:val="28"/>
        </w:rPr>
        <w:tab/>
      </w:r>
      <w:r w:rsidRPr="004222AB">
        <w:rPr>
          <w:rFonts w:ascii="Times New Roman" w:hAnsi="Times New Roman"/>
          <w:sz w:val="28"/>
          <w:szCs w:val="28"/>
          <w:u w:val="single"/>
        </w:rPr>
        <w:tab/>
      </w:r>
      <w:r w:rsidRPr="004222AB">
        <w:rPr>
          <w:rFonts w:ascii="Times New Roman" w:hAnsi="Times New Roman"/>
          <w:sz w:val="28"/>
          <w:szCs w:val="28"/>
          <w:u w:val="single"/>
        </w:rPr>
        <w:tab/>
      </w:r>
      <w:r w:rsidRPr="004222AB">
        <w:rPr>
          <w:rFonts w:ascii="Times New Roman" w:hAnsi="Times New Roman"/>
          <w:sz w:val="28"/>
          <w:szCs w:val="28"/>
          <w:u w:val="single"/>
        </w:rPr>
        <w:tab/>
      </w:r>
      <w:r w:rsidRPr="004222AB">
        <w:rPr>
          <w:rFonts w:ascii="Times New Roman" w:hAnsi="Times New Roman"/>
          <w:sz w:val="28"/>
          <w:szCs w:val="28"/>
          <w:u w:val="single"/>
        </w:rPr>
        <w:tab/>
      </w:r>
    </w:p>
    <w:p w:rsidR="00B77978" w:rsidRPr="004222AB" w:rsidRDefault="00B77978" w:rsidP="00B77978">
      <w:pPr>
        <w:spacing w:after="0"/>
        <w:rPr>
          <w:rFonts w:ascii="Times New Roman" w:hAnsi="Times New Roman"/>
        </w:rPr>
      </w:pPr>
      <w:r w:rsidRPr="004222AB">
        <w:rPr>
          <w:rFonts w:ascii="Times New Roman" w:hAnsi="Times New Roman"/>
        </w:rPr>
        <w:t xml:space="preserve">          дата </w:t>
      </w:r>
      <w:r w:rsidRPr="004222AB">
        <w:rPr>
          <w:rFonts w:ascii="Times New Roman" w:hAnsi="Times New Roman"/>
        </w:rPr>
        <w:tab/>
      </w:r>
      <w:r w:rsidRPr="004222AB">
        <w:rPr>
          <w:rFonts w:ascii="Times New Roman" w:hAnsi="Times New Roman"/>
        </w:rPr>
        <w:tab/>
      </w:r>
      <w:r w:rsidRPr="004222AB">
        <w:rPr>
          <w:rFonts w:ascii="Times New Roman" w:hAnsi="Times New Roman"/>
        </w:rPr>
        <w:tab/>
      </w:r>
      <w:r w:rsidRPr="004222AB">
        <w:rPr>
          <w:rFonts w:ascii="Times New Roman" w:hAnsi="Times New Roman"/>
        </w:rPr>
        <w:tab/>
        <w:t>підпис</w:t>
      </w:r>
      <w:r w:rsidRPr="004222AB">
        <w:rPr>
          <w:rFonts w:ascii="Times New Roman" w:hAnsi="Times New Roman"/>
        </w:rPr>
        <w:tab/>
      </w:r>
      <w:r w:rsidRPr="004222AB">
        <w:rPr>
          <w:rFonts w:ascii="Times New Roman" w:hAnsi="Times New Roman"/>
        </w:rPr>
        <w:tab/>
      </w:r>
      <w:r w:rsidRPr="004222AB">
        <w:rPr>
          <w:rFonts w:ascii="Times New Roman" w:hAnsi="Times New Roman"/>
        </w:rPr>
        <w:tab/>
      </w:r>
      <w:r w:rsidRPr="004222AB">
        <w:rPr>
          <w:rFonts w:ascii="Times New Roman" w:hAnsi="Times New Roman"/>
        </w:rPr>
        <w:tab/>
      </w:r>
      <w:r w:rsidRPr="004222AB">
        <w:rPr>
          <w:rFonts w:ascii="Times New Roman" w:hAnsi="Times New Roman"/>
        </w:rPr>
        <w:tab/>
        <w:t xml:space="preserve">ім’я та прізвище </w:t>
      </w:r>
    </w:p>
    <w:p w:rsidR="00B77978" w:rsidRPr="004222AB" w:rsidRDefault="00B77978" w:rsidP="00B77978">
      <w:pPr>
        <w:spacing w:after="0"/>
        <w:jc w:val="both"/>
        <w:rPr>
          <w:rFonts w:ascii="Times New Roman" w:hAnsi="Times New Roman"/>
          <w:b/>
          <w:sz w:val="28"/>
          <w:szCs w:val="28"/>
        </w:rPr>
      </w:pPr>
    </w:p>
    <w:p w:rsidR="00287ED5" w:rsidRPr="00E93A59" w:rsidRDefault="006869F9" w:rsidP="000A7404">
      <w:pPr>
        <w:spacing w:after="0"/>
        <w:jc w:val="both"/>
        <w:rPr>
          <w:rFonts w:ascii="Times New Roman" w:hAnsi="Times New Roman"/>
          <w:sz w:val="28"/>
          <w:szCs w:val="28"/>
        </w:rPr>
      </w:pPr>
      <w:r w:rsidRPr="004222AB">
        <w:t xml:space="preserve">            *заповнюється у разі підготовки та написання есе</w:t>
      </w:r>
      <w:r w:rsidR="00595159" w:rsidRPr="004222AB">
        <w:t xml:space="preserve"> </w:t>
      </w:r>
      <w:r w:rsidR="000A7404" w:rsidRPr="004222AB">
        <w:t xml:space="preserve">під керівництвом вчителя </w:t>
      </w:r>
      <w:r w:rsidR="000A7404" w:rsidRPr="00E93A59">
        <w:t xml:space="preserve">(куратора) </w:t>
      </w:r>
      <w:r w:rsidRPr="00E93A59">
        <w:t>навчального закладу</w:t>
      </w:r>
    </w:p>
    <w:sectPr w:rsidR="00287ED5" w:rsidRPr="00E93A59" w:rsidSect="00EC5289">
      <w:pgSz w:w="11906" w:h="16838"/>
      <w:pgMar w:top="993"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3164"/>
    <w:multiLevelType w:val="hybridMultilevel"/>
    <w:tmpl w:val="A3766AFC"/>
    <w:lvl w:ilvl="0" w:tplc="B122F92C">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2131B2C"/>
    <w:multiLevelType w:val="multilevel"/>
    <w:tmpl w:val="15908A0C"/>
    <w:lvl w:ilvl="0">
      <w:start w:val="5"/>
      <w:numFmt w:val="decimal"/>
      <w:lvlText w:val="%1"/>
      <w:lvlJc w:val="left"/>
      <w:pPr>
        <w:ind w:left="360" w:hanging="360"/>
      </w:pPr>
      <w:rPr>
        <w:rFonts w:eastAsia="Arial" w:hint="default"/>
      </w:rPr>
    </w:lvl>
    <w:lvl w:ilvl="1">
      <w:start w:val="4"/>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 w15:restartNumberingAfterBreak="0">
    <w:nsid w:val="169B68B9"/>
    <w:multiLevelType w:val="hybridMultilevel"/>
    <w:tmpl w:val="DF3A54A0"/>
    <w:lvl w:ilvl="0" w:tplc="DCA65250">
      <w:start w:val="1"/>
      <w:numFmt w:val="decimal"/>
      <w:lvlText w:val="%1."/>
      <w:lvlJc w:val="left"/>
      <w:pPr>
        <w:ind w:left="780" w:hanging="360"/>
      </w:pPr>
      <w:rPr>
        <w:rFonts w:ascii="Times New Roman" w:eastAsia="Times New Roman" w:hAnsi="Times New Roman" w:cs="Times New Roman"/>
        <w:b w:val="0"/>
        <w:sz w:val="26"/>
        <w:szCs w:val="26"/>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 w15:restartNumberingAfterBreak="0">
    <w:nsid w:val="16B13484"/>
    <w:multiLevelType w:val="multilevel"/>
    <w:tmpl w:val="3CE2F52E"/>
    <w:lvl w:ilvl="0">
      <w:start w:val="5"/>
      <w:numFmt w:val="decimal"/>
      <w:lvlText w:val="%1."/>
      <w:lvlJc w:val="left"/>
      <w:pPr>
        <w:ind w:left="2062" w:hanging="360"/>
      </w:pPr>
      <w:rPr>
        <w:rFonts w:hAnsi="Times New Roman" w:cs="Times New Roman" w:hint="default"/>
        <w:sz w:val="28"/>
        <w:szCs w:val="28"/>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4" w15:restartNumberingAfterBreak="0">
    <w:nsid w:val="1CB46304"/>
    <w:multiLevelType w:val="multilevel"/>
    <w:tmpl w:val="A0BA7C3E"/>
    <w:lvl w:ilvl="0">
      <w:start w:val="1"/>
      <w:numFmt w:val="bullet"/>
      <w:lvlText w:val="-"/>
      <w:lvlJc w:val="left"/>
      <w:pPr>
        <w:ind w:left="390" w:hanging="390"/>
      </w:pPr>
      <w:rPr>
        <w:rFonts w:ascii="Times New Roman" w:hAnsi="Times New Roman" w:cs="Times New Roman" w:hint="default"/>
        <w:sz w:val="24"/>
      </w:rPr>
    </w:lvl>
    <w:lvl w:ilvl="1">
      <w:start w:val="3"/>
      <w:numFmt w:val="decimal"/>
      <w:lvlText w:val="%1.%2."/>
      <w:lvlJc w:val="left"/>
      <w:pPr>
        <w:ind w:left="390" w:hanging="390"/>
      </w:pPr>
      <w:rPr>
        <w:rFonts w:hAnsi="Times New Roman"/>
        <w:sz w:val="24"/>
      </w:rPr>
    </w:lvl>
    <w:lvl w:ilvl="2">
      <w:start w:val="1"/>
      <w:numFmt w:val="decimal"/>
      <w:lvlText w:val="%1.%2.%3."/>
      <w:lvlJc w:val="left"/>
      <w:pPr>
        <w:ind w:left="720" w:hanging="720"/>
      </w:pPr>
      <w:rPr>
        <w:rFonts w:hAnsi="Times New Roman"/>
        <w:sz w:val="24"/>
      </w:rPr>
    </w:lvl>
    <w:lvl w:ilvl="3">
      <w:start w:val="1"/>
      <w:numFmt w:val="bullet"/>
      <w:lvlText w:val=""/>
      <w:lvlJc w:val="left"/>
      <w:pPr>
        <w:ind w:left="720" w:hanging="720"/>
      </w:pPr>
      <w:rPr>
        <w:rFonts w:ascii="Symbol" w:hAnsi="Symbol" w:hint="default"/>
        <w:sz w:val="24"/>
      </w:rPr>
    </w:lvl>
    <w:lvl w:ilvl="4">
      <w:start w:val="1"/>
      <w:numFmt w:val="decimal"/>
      <w:lvlText w:val="%1.%2.%3.%4.%5."/>
      <w:lvlJc w:val="left"/>
      <w:pPr>
        <w:ind w:left="1080" w:hanging="1080"/>
      </w:pPr>
      <w:rPr>
        <w:rFonts w:hAnsi="Times New Roman"/>
        <w:sz w:val="24"/>
      </w:rPr>
    </w:lvl>
    <w:lvl w:ilvl="5">
      <w:start w:val="1"/>
      <w:numFmt w:val="decimal"/>
      <w:lvlText w:val="%1.%2.%3.%4.%5.%6."/>
      <w:lvlJc w:val="left"/>
      <w:pPr>
        <w:ind w:left="1080" w:hanging="1080"/>
      </w:pPr>
      <w:rPr>
        <w:rFonts w:hAnsi="Times New Roman"/>
        <w:sz w:val="24"/>
      </w:rPr>
    </w:lvl>
    <w:lvl w:ilvl="6">
      <w:start w:val="1"/>
      <w:numFmt w:val="decimal"/>
      <w:lvlText w:val="%1.%2.%3.%4.%5.%6.%7."/>
      <w:lvlJc w:val="left"/>
      <w:pPr>
        <w:ind w:left="1440" w:hanging="1440"/>
      </w:pPr>
      <w:rPr>
        <w:rFonts w:hAnsi="Times New Roman"/>
        <w:sz w:val="24"/>
      </w:rPr>
    </w:lvl>
    <w:lvl w:ilvl="7">
      <w:start w:val="1"/>
      <w:numFmt w:val="decimal"/>
      <w:lvlText w:val="%1.%2.%3.%4.%5.%6.%7.%8."/>
      <w:lvlJc w:val="left"/>
      <w:pPr>
        <w:ind w:left="1440" w:hanging="1440"/>
      </w:pPr>
      <w:rPr>
        <w:rFonts w:hAnsi="Times New Roman"/>
        <w:sz w:val="24"/>
      </w:rPr>
    </w:lvl>
    <w:lvl w:ilvl="8">
      <w:start w:val="1"/>
      <w:numFmt w:val="decimal"/>
      <w:lvlText w:val="%1.%2.%3.%4.%5.%6.%7.%8.%9."/>
      <w:lvlJc w:val="left"/>
      <w:pPr>
        <w:ind w:left="1800" w:hanging="1800"/>
      </w:pPr>
      <w:rPr>
        <w:rFonts w:hAnsi="Times New Roman"/>
        <w:sz w:val="24"/>
      </w:rPr>
    </w:lvl>
  </w:abstractNum>
  <w:abstractNum w:abstractNumId="5" w15:restartNumberingAfterBreak="0">
    <w:nsid w:val="1D3951B5"/>
    <w:multiLevelType w:val="multilevel"/>
    <w:tmpl w:val="C7385928"/>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40D4558"/>
    <w:multiLevelType w:val="multilevel"/>
    <w:tmpl w:val="289C485E"/>
    <w:lvl w:ilvl="0">
      <w:start w:val="1"/>
      <w:numFmt w:val="bullet"/>
      <w:lvlText w:val=""/>
      <w:lvlJc w:val="left"/>
      <w:pPr>
        <w:ind w:left="390" w:hanging="390"/>
      </w:pPr>
      <w:rPr>
        <w:rFonts w:ascii="Symbol" w:hAnsi="Symbol" w:hint="default"/>
        <w:sz w:val="24"/>
      </w:rPr>
    </w:lvl>
    <w:lvl w:ilvl="1">
      <w:start w:val="3"/>
      <w:numFmt w:val="decimal"/>
      <w:lvlText w:val="%1.%2."/>
      <w:lvlJc w:val="left"/>
      <w:pPr>
        <w:ind w:left="390" w:hanging="390"/>
      </w:pPr>
      <w:rPr>
        <w:rFonts w:hAnsi="Times New Roman"/>
        <w:sz w:val="24"/>
      </w:rPr>
    </w:lvl>
    <w:lvl w:ilvl="2">
      <w:start w:val="1"/>
      <w:numFmt w:val="decimal"/>
      <w:lvlText w:val="%1.%2.%3."/>
      <w:lvlJc w:val="left"/>
      <w:pPr>
        <w:ind w:left="720" w:hanging="720"/>
      </w:pPr>
      <w:rPr>
        <w:rFonts w:hAnsi="Times New Roman"/>
        <w:sz w:val="24"/>
      </w:rPr>
    </w:lvl>
    <w:lvl w:ilvl="3">
      <w:start w:val="1"/>
      <w:numFmt w:val="bullet"/>
      <w:lvlText w:val=""/>
      <w:lvlJc w:val="left"/>
      <w:pPr>
        <w:ind w:left="720" w:hanging="720"/>
      </w:pPr>
      <w:rPr>
        <w:rFonts w:ascii="Symbol" w:hAnsi="Symbol" w:hint="default"/>
        <w:sz w:val="24"/>
      </w:rPr>
    </w:lvl>
    <w:lvl w:ilvl="4">
      <w:start w:val="1"/>
      <w:numFmt w:val="decimal"/>
      <w:lvlText w:val="%1.%2.%3.%4.%5."/>
      <w:lvlJc w:val="left"/>
      <w:pPr>
        <w:ind w:left="1080" w:hanging="1080"/>
      </w:pPr>
      <w:rPr>
        <w:rFonts w:hAnsi="Times New Roman"/>
        <w:sz w:val="24"/>
      </w:rPr>
    </w:lvl>
    <w:lvl w:ilvl="5">
      <w:start w:val="1"/>
      <w:numFmt w:val="decimal"/>
      <w:lvlText w:val="%1.%2.%3.%4.%5.%6."/>
      <w:lvlJc w:val="left"/>
      <w:pPr>
        <w:ind w:left="1080" w:hanging="1080"/>
      </w:pPr>
      <w:rPr>
        <w:rFonts w:hAnsi="Times New Roman"/>
        <w:sz w:val="24"/>
      </w:rPr>
    </w:lvl>
    <w:lvl w:ilvl="6">
      <w:start w:val="1"/>
      <w:numFmt w:val="decimal"/>
      <w:lvlText w:val="%1.%2.%3.%4.%5.%6.%7."/>
      <w:lvlJc w:val="left"/>
      <w:pPr>
        <w:ind w:left="1440" w:hanging="1440"/>
      </w:pPr>
      <w:rPr>
        <w:rFonts w:hAnsi="Times New Roman"/>
        <w:sz w:val="24"/>
      </w:rPr>
    </w:lvl>
    <w:lvl w:ilvl="7">
      <w:start w:val="1"/>
      <w:numFmt w:val="decimal"/>
      <w:lvlText w:val="%1.%2.%3.%4.%5.%6.%7.%8."/>
      <w:lvlJc w:val="left"/>
      <w:pPr>
        <w:ind w:left="1440" w:hanging="1440"/>
      </w:pPr>
      <w:rPr>
        <w:rFonts w:hAnsi="Times New Roman"/>
        <w:sz w:val="24"/>
      </w:rPr>
    </w:lvl>
    <w:lvl w:ilvl="8">
      <w:start w:val="1"/>
      <w:numFmt w:val="decimal"/>
      <w:lvlText w:val="%1.%2.%3.%4.%5.%6.%7.%8.%9."/>
      <w:lvlJc w:val="left"/>
      <w:pPr>
        <w:ind w:left="1800" w:hanging="1800"/>
      </w:pPr>
      <w:rPr>
        <w:rFonts w:hAnsi="Times New Roman"/>
        <w:sz w:val="24"/>
      </w:rPr>
    </w:lvl>
  </w:abstractNum>
  <w:abstractNum w:abstractNumId="7" w15:restartNumberingAfterBreak="0">
    <w:nsid w:val="27330A38"/>
    <w:multiLevelType w:val="hybridMultilevel"/>
    <w:tmpl w:val="4F3E7854"/>
    <w:lvl w:ilvl="0" w:tplc="B8C4C922">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33AE6A22"/>
    <w:multiLevelType w:val="hybridMultilevel"/>
    <w:tmpl w:val="EF1CA7D2"/>
    <w:lvl w:ilvl="0" w:tplc="8E586128">
      <w:start w:val="1"/>
      <w:numFmt w:val="bullet"/>
      <w:lvlText w:val="•"/>
      <w:lvlJc w:val="left"/>
      <w:pPr>
        <w:tabs>
          <w:tab w:val="num" w:pos="720"/>
        </w:tabs>
        <w:ind w:left="720" w:hanging="360"/>
      </w:pPr>
      <w:rPr>
        <w:rFonts w:ascii="Arial" w:hAnsi="Arial" w:hint="default"/>
      </w:rPr>
    </w:lvl>
    <w:lvl w:ilvl="1" w:tplc="9B429ACA" w:tentative="1">
      <w:start w:val="1"/>
      <w:numFmt w:val="bullet"/>
      <w:lvlText w:val="•"/>
      <w:lvlJc w:val="left"/>
      <w:pPr>
        <w:tabs>
          <w:tab w:val="num" w:pos="1440"/>
        </w:tabs>
        <w:ind w:left="1440" w:hanging="360"/>
      </w:pPr>
      <w:rPr>
        <w:rFonts w:ascii="Arial" w:hAnsi="Arial" w:hint="default"/>
      </w:rPr>
    </w:lvl>
    <w:lvl w:ilvl="2" w:tplc="C50C074A" w:tentative="1">
      <w:start w:val="1"/>
      <w:numFmt w:val="bullet"/>
      <w:lvlText w:val="•"/>
      <w:lvlJc w:val="left"/>
      <w:pPr>
        <w:tabs>
          <w:tab w:val="num" w:pos="2160"/>
        </w:tabs>
        <w:ind w:left="2160" w:hanging="360"/>
      </w:pPr>
      <w:rPr>
        <w:rFonts w:ascii="Arial" w:hAnsi="Arial" w:hint="default"/>
      </w:rPr>
    </w:lvl>
    <w:lvl w:ilvl="3" w:tplc="0250FAE6" w:tentative="1">
      <w:start w:val="1"/>
      <w:numFmt w:val="bullet"/>
      <w:lvlText w:val="•"/>
      <w:lvlJc w:val="left"/>
      <w:pPr>
        <w:tabs>
          <w:tab w:val="num" w:pos="2880"/>
        </w:tabs>
        <w:ind w:left="2880" w:hanging="360"/>
      </w:pPr>
      <w:rPr>
        <w:rFonts w:ascii="Arial" w:hAnsi="Arial" w:hint="default"/>
      </w:rPr>
    </w:lvl>
    <w:lvl w:ilvl="4" w:tplc="D4E61320" w:tentative="1">
      <w:start w:val="1"/>
      <w:numFmt w:val="bullet"/>
      <w:lvlText w:val="•"/>
      <w:lvlJc w:val="left"/>
      <w:pPr>
        <w:tabs>
          <w:tab w:val="num" w:pos="3600"/>
        </w:tabs>
        <w:ind w:left="3600" w:hanging="360"/>
      </w:pPr>
      <w:rPr>
        <w:rFonts w:ascii="Arial" w:hAnsi="Arial" w:hint="default"/>
      </w:rPr>
    </w:lvl>
    <w:lvl w:ilvl="5" w:tplc="F2C03BC0" w:tentative="1">
      <w:start w:val="1"/>
      <w:numFmt w:val="bullet"/>
      <w:lvlText w:val="•"/>
      <w:lvlJc w:val="left"/>
      <w:pPr>
        <w:tabs>
          <w:tab w:val="num" w:pos="4320"/>
        </w:tabs>
        <w:ind w:left="4320" w:hanging="360"/>
      </w:pPr>
      <w:rPr>
        <w:rFonts w:ascii="Arial" w:hAnsi="Arial" w:hint="default"/>
      </w:rPr>
    </w:lvl>
    <w:lvl w:ilvl="6" w:tplc="BF803244" w:tentative="1">
      <w:start w:val="1"/>
      <w:numFmt w:val="bullet"/>
      <w:lvlText w:val="•"/>
      <w:lvlJc w:val="left"/>
      <w:pPr>
        <w:tabs>
          <w:tab w:val="num" w:pos="5040"/>
        </w:tabs>
        <w:ind w:left="5040" w:hanging="360"/>
      </w:pPr>
      <w:rPr>
        <w:rFonts w:ascii="Arial" w:hAnsi="Arial" w:hint="default"/>
      </w:rPr>
    </w:lvl>
    <w:lvl w:ilvl="7" w:tplc="BB505D0C" w:tentative="1">
      <w:start w:val="1"/>
      <w:numFmt w:val="bullet"/>
      <w:lvlText w:val="•"/>
      <w:lvlJc w:val="left"/>
      <w:pPr>
        <w:tabs>
          <w:tab w:val="num" w:pos="5760"/>
        </w:tabs>
        <w:ind w:left="5760" w:hanging="360"/>
      </w:pPr>
      <w:rPr>
        <w:rFonts w:ascii="Arial" w:hAnsi="Arial" w:hint="default"/>
      </w:rPr>
    </w:lvl>
    <w:lvl w:ilvl="8" w:tplc="E9F84F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872427"/>
    <w:multiLevelType w:val="hybridMultilevel"/>
    <w:tmpl w:val="2954D18C"/>
    <w:lvl w:ilvl="0" w:tplc="21A2B43E">
      <w:start w:val="6"/>
      <w:numFmt w:val="upperRoman"/>
      <w:lvlText w:val="%1."/>
      <w:lvlJc w:val="left"/>
      <w:pPr>
        <w:ind w:left="2422" w:hanging="720"/>
      </w:pPr>
      <w:rPr>
        <w:rFonts w:hAnsi="Times New Roman" w:cs="Times New Roman" w:hint="default"/>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10" w15:restartNumberingAfterBreak="0">
    <w:nsid w:val="75093AED"/>
    <w:multiLevelType w:val="multilevel"/>
    <w:tmpl w:val="C2408F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A2358E7"/>
    <w:multiLevelType w:val="multilevel"/>
    <w:tmpl w:val="A086AB6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6"/>
    <w:lvlOverride w:ilvl="0"/>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
  </w:num>
  <w:num w:numId="6">
    <w:abstractNumId w:val="7"/>
  </w:num>
  <w:num w:numId="7">
    <w:abstractNumId w:val="0"/>
  </w:num>
  <w:num w:numId="8">
    <w:abstractNumId w:val="5"/>
  </w:num>
  <w:num w:numId="9">
    <w:abstractNumId w:val="8"/>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78"/>
    <w:rsid w:val="00015C8D"/>
    <w:rsid w:val="00050EF4"/>
    <w:rsid w:val="000A7404"/>
    <w:rsid w:val="000C3D78"/>
    <w:rsid w:val="0010125C"/>
    <w:rsid w:val="00110A4A"/>
    <w:rsid w:val="00115334"/>
    <w:rsid w:val="0012024C"/>
    <w:rsid w:val="00122F40"/>
    <w:rsid w:val="00125C74"/>
    <w:rsid w:val="00197C3C"/>
    <w:rsid w:val="001A3548"/>
    <w:rsid w:val="001B7AC3"/>
    <w:rsid w:val="001C4CA0"/>
    <w:rsid w:val="001D4918"/>
    <w:rsid w:val="00287ED5"/>
    <w:rsid w:val="00290AAC"/>
    <w:rsid w:val="00291011"/>
    <w:rsid w:val="002B057F"/>
    <w:rsid w:val="003272C2"/>
    <w:rsid w:val="0036236A"/>
    <w:rsid w:val="003A63E2"/>
    <w:rsid w:val="003D523F"/>
    <w:rsid w:val="003D6466"/>
    <w:rsid w:val="003F5456"/>
    <w:rsid w:val="004206E8"/>
    <w:rsid w:val="004222AB"/>
    <w:rsid w:val="00450673"/>
    <w:rsid w:val="004810D5"/>
    <w:rsid w:val="004833F5"/>
    <w:rsid w:val="004C15F2"/>
    <w:rsid w:val="004C6274"/>
    <w:rsid w:val="004E324A"/>
    <w:rsid w:val="00536599"/>
    <w:rsid w:val="00586DE9"/>
    <w:rsid w:val="00595159"/>
    <w:rsid w:val="0059550E"/>
    <w:rsid w:val="005B6D47"/>
    <w:rsid w:val="005C238E"/>
    <w:rsid w:val="005D2519"/>
    <w:rsid w:val="005F4FA5"/>
    <w:rsid w:val="005F78C3"/>
    <w:rsid w:val="006869F9"/>
    <w:rsid w:val="006E65A9"/>
    <w:rsid w:val="00717CB6"/>
    <w:rsid w:val="00721ACC"/>
    <w:rsid w:val="00737193"/>
    <w:rsid w:val="007D3196"/>
    <w:rsid w:val="007D74FE"/>
    <w:rsid w:val="008019DF"/>
    <w:rsid w:val="00801A18"/>
    <w:rsid w:val="008651CA"/>
    <w:rsid w:val="00876D61"/>
    <w:rsid w:val="00880708"/>
    <w:rsid w:val="008914D3"/>
    <w:rsid w:val="008A27B1"/>
    <w:rsid w:val="008C546F"/>
    <w:rsid w:val="00907BE4"/>
    <w:rsid w:val="00924DF6"/>
    <w:rsid w:val="00974B0F"/>
    <w:rsid w:val="00993AA3"/>
    <w:rsid w:val="009B7379"/>
    <w:rsid w:val="009C19B4"/>
    <w:rsid w:val="009D4010"/>
    <w:rsid w:val="00A3294E"/>
    <w:rsid w:val="00A4251F"/>
    <w:rsid w:val="00A6329F"/>
    <w:rsid w:val="00A6571E"/>
    <w:rsid w:val="00A77B31"/>
    <w:rsid w:val="00A900AC"/>
    <w:rsid w:val="00AC6D21"/>
    <w:rsid w:val="00B23973"/>
    <w:rsid w:val="00B3608C"/>
    <w:rsid w:val="00B55B7B"/>
    <w:rsid w:val="00B62C8D"/>
    <w:rsid w:val="00B77978"/>
    <w:rsid w:val="00B80323"/>
    <w:rsid w:val="00BB5F25"/>
    <w:rsid w:val="00BB6E79"/>
    <w:rsid w:val="00BE0347"/>
    <w:rsid w:val="00BE6F73"/>
    <w:rsid w:val="00BF2113"/>
    <w:rsid w:val="00C02168"/>
    <w:rsid w:val="00C10899"/>
    <w:rsid w:val="00C343B5"/>
    <w:rsid w:val="00C434A5"/>
    <w:rsid w:val="00C51190"/>
    <w:rsid w:val="00C60E43"/>
    <w:rsid w:val="00C74001"/>
    <w:rsid w:val="00CA0A91"/>
    <w:rsid w:val="00CD3942"/>
    <w:rsid w:val="00CF35E5"/>
    <w:rsid w:val="00D013DE"/>
    <w:rsid w:val="00D173C9"/>
    <w:rsid w:val="00D279C9"/>
    <w:rsid w:val="00DB5C1A"/>
    <w:rsid w:val="00DD0592"/>
    <w:rsid w:val="00DE6F6E"/>
    <w:rsid w:val="00DF085D"/>
    <w:rsid w:val="00DF645F"/>
    <w:rsid w:val="00E05F7D"/>
    <w:rsid w:val="00E3553F"/>
    <w:rsid w:val="00E70FA4"/>
    <w:rsid w:val="00E93A59"/>
    <w:rsid w:val="00E943A2"/>
    <w:rsid w:val="00EC5289"/>
    <w:rsid w:val="00EE286F"/>
    <w:rsid w:val="00F108ED"/>
    <w:rsid w:val="00F22F07"/>
    <w:rsid w:val="00F33E25"/>
    <w:rsid w:val="00F4451D"/>
    <w:rsid w:val="00F53E88"/>
    <w:rsid w:val="00FA1B96"/>
    <w:rsid w:val="00FC3C26"/>
    <w:rsid w:val="00FF7F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65EB5-D471-434E-975A-1AB7F1D7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978"/>
    <w:pPr>
      <w:spacing w:after="200" w:line="276" w:lineRule="auto"/>
    </w:pPr>
    <w:rPr>
      <w:sz w:val="22"/>
      <w:szCs w:val="22"/>
      <w:lang w:eastAsia="en-US"/>
    </w:rPr>
  </w:style>
  <w:style w:type="paragraph" w:styleId="1">
    <w:name w:val="heading 1"/>
    <w:basedOn w:val="a"/>
    <w:next w:val="a"/>
    <w:link w:val="10"/>
    <w:uiPriority w:val="9"/>
    <w:qFormat/>
    <w:rsid w:val="00125C74"/>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978"/>
    <w:pPr>
      <w:ind w:left="720"/>
      <w:contextualSpacing/>
    </w:pPr>
  </w:style>
  <w:style w:type="paragraph" w:customStyle="1" w:styleId="ParaAttribute0">
    <w:name w:val="ParaAttribute0"/>
    <w:rsid w:val="00B77978"/>
    <w:pPr>
      <w:wordWrap w:val="0"/>
      <w:jc w:val="center"/>
    </w:pPr>
    <w:rPr>
      <w:rFonts w:ascii="Times New Roman" w:eastAsia="Batang" w:hAnsi="Times New Roman"/>
    </w:rPr>
  </w:style>
  <w:style w:type="paragraph" w:customStyle="1" w:styleId="ParaAttribute9">
    <w:name w:val="ParaAttribute9"/>
    <w:rsid w:val="00B77978"/>
    <w:pPr>
      <w:wordWrap w:val="0"/>
      <w:jc w:val="both"/>
    </w:pPr>
    <w:rPr>
      <w:rFonts w:ascii="Times New Roman" w:eastAsia="Batang" w:hAnsi="Times New Roman"/>
    </w:rPr>
  </w:style>
  <w:style w:type="paragraph" w:customStyle="1" w:styleId="ParaAttribute10">
    <w:name w:val="ParaAttribute10"/>
    <w:rsid w:val="00B77978"/>
    <w:pPr>
      <w:wordWrap w:val="0"/>
      <w:jc w:val="both"/>
    </w:pPr>
    <w:rPr>
      <w:rFonts w:ascii="Times New Roman" w:eastAsia="Batang" w:hAnsi="Times New Roman"/>
    </w:rPr>
  </w:style>
  <w:style w:type="paragraph" w:customStyle="1" w:styleId="ParaAttribute21">
    <w:name w:val="ParaAttribute21"/>
    <w:rsid w:val="00B77978"/>
    <w:pPr>
      <w:wordWrap w:val="0"/>
      <w:ind w:left="720"/>
      <w:jc w:val="both"/>
    </w:pPr>
    <w:rPr>
      <w:rFonts w:ascii="Times New Roman" w:eastAsia="Batang" w:hAnsi="Times New Roman"/>
    </w:rPr>
  </w:style>
  <w:style w:type="paragraph" w:customStyle="1" w:styleId="ParaAttribute23">
    <w:name w:val="ParaAttribute23"/>
    <w:rsid w:val="00B77978"/>
    <w:pPr>
      <w:wordWrap w:val="0"/>
      <w:ind w:left="720"/>
      <w:jc w:val="both"/>
    </w:pPr>
    <w:rPr>
      <w:rFonts w:ascii="Times New Roman" w:eastAsia="Batang" w:hAnsi="Times New Roman"/>
    </w:rPr>
  </w:style>
  <w:style w:type="character" w:customStyle="1" w:styleId="CharAttribute5">
    <w:name w:val="CharAttribute5"/>
    <w:rsid w:val="00B77978"/>
    <w:rPr>
      <w:rFonts w:ascii="Arial" w:eastAsia="Arial" w:hAnsi="Arial" w:cs="Arial" w:hint="default"/>
      <w:b/>
      <w:bCs w:val="0"/>
      <w:sz w:val="24"/>
    </w:rPr>
  </w:style>
  <w:style w:type="character" w:customStyle="1" w:styleId="CharAttribute9">
    <w:name w:val="CharAttribute9"/>
    <w:rsid w:val="00B77978"/>
    <w:rPr>
      <w:rFonts w:ascii="Arial" w:eastAsia="Arial" w:hAnsi="Arial" w:cs="Arial" w:hint="default"/>
      <w:sz w:val="24"/>
    </w:rPr>
  </w:style>
  <w:style w:type="character" w:styleId="a4">
    <w:name w:val="Hyperlink"/>
    <w:uiPriority w:val="99"/>
    <w:semiHidden/>
    <w:unhideWhenUsed/>
    <w:rsid w:val="004833F5"/>
    <w:rPr>
      <w:color w:val="0000FF"/>
      <w:u w:val="single"/>
    </w:rPr>
  </w:style>
  <w:style w:type="paragraph" w:styleId="a5">
    <w:name w:val="Balloon Text"/>
    <w:basedOn w:val="a"/>
    <w:link w:val="a6"/>
    <w:uiPriority w:val="99"/>
    <w:semiHidden/>
    <w:unhideWhenUsed/>
    <w:rsid w:val="00F108ED"/>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F108ED"/>
    <w:rPr>
      <w:rFonts w:ascii="Tahoma" w:hAnsi="Tahoma" w:cs="Tahoma"/>
      <w:sz w:val="16"/>
      <w:szCs w:val="16"/>
      <w:lang w:val="uk-UA"/>
    </w:rPr>
  </w:style>
  <w:style w:type="character" w:customStyle="1" w:styleId="10">
    <w:name w:val="Заголовок 1 Знак"/>
    <w:link w:val="1"/>
    <w:uiPriority w:val="9"/>
    <w:rsid w:val="00125C74"/>
    <w:rPr>
      <w:rFonts w:ascii="Cambria" w:eastAsia="Times New Roman" w:hAnsi="Cambria" w:cs="Times New Roman"/>
      <w:color w:val="365F91"/>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2273">
      <w:bodyDiv w:val="1"/>
      <w:marLeft w:val="0"/>
      <w:marRight w:val="0"/>
      <w:marTop w:val="0"/>
      <w:marBottom w:val="0"/>
      <w:divBdr>
        <w:top w:val="none" w:sz="0" w:space="0" w:color="auto"/>
        <w:left w:val="none" w:sz="0" w:space="0" w:color="auto"/>
        <w:bottom w:val="none" w:sz="0" w:space="0" w:color="auto"/>
        <w:right w:val="none" w:sz="0" w:space="0" w:color="auto"/>
      </w:divBdr>
    </w:div>
    <w:div w:id="1763531005">
      <w:bodyDiv w:val="1"/>
      <w:marLeft w:val="0"/>
      <w:marRight w:val="0"/>
      <w:marTop w:val="0"/>
      <w:marBottom w:val="0"/>
      <w:divBdr>
        <w:top w:val="none" w:sz="0" w:space="0" w:color="auto"/>
        <w:left w:val="none" w:sz="0" w:space="0" w:color="auto"/>
        <w:bottom w:val="none" w:sz="0" w:space="0" w:color="auto"/>
        <w:right w:val="none" w:sz="0" w:space="0" w:color="auto"/>
      </w:divBdr>
      <w:divsChild>
        <w:div w:id="1321736730">
          <w:marLeft w:val="547"/>
          <w:marRight w:val="0"/>
          <w:marTop w:val="130"/>
          <w:marBottom w:val="0"/>
          <w:divBdr>
            <w:top w:val="none" w:sz="0" w:space="0" w:color="auto"/>
            <w:left w:val="none" w:sz="0" w:space="0" w:color="auto"/>
            <w:bottom w:val="none" w:sz="0" w:space="0" w:color="auto"/>
            <w:right w:val="none" w:sz="0" w:space="0" w:color="auto"/>
          </w:divBdr>
        </w:div>
      </w:divsChild>
    </w:div>
    <w:div w:id="20131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8041-A22E-457E-91BF-AB8CA60F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5009</Words>
  <Characters>2856</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 Валеріївна Ярема</dc:creator>
  <cp:lastModifiedBy>Ольга Вишневська</cp:lastModifiedBy>
  <cp:revision>12</cp:revision>
  <cp:lastPrinted>2024-02-13T07:33:00Z</cp:lastPrinted>
  <dcterms:created xsi:type="dcterms:W3CDTF">2024-02-06T13:23:00Z</dcterms:created>
  <dcterms:modified xsi:type="dcterms:W3CDTF">2024-10-15T07:08:00Z</dcterms:modified>
</cp:coreProperties>
</file>