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0E" w:rsidRDefault="0021180E" w:rsidP="0021180E">
      <w:pPr>
        <w:spacing w:after="0" w:line="240" w:lineRule="auto"/>
        <w:ind w:firstLine="5103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Додаток </w:t>
      </w:r>
    </w:p>
    <w:p w:rsidR="0021180E" w:rsidRDefault="0021180E" w:rsidP="0021180E">
      <w:pPr>
        <w:spacing w:after="0" w:line="240" w:lineRule="auto"/>
        <w:ind w:firstLine="5103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21180E" w:rsidRPr="00687D52" w:rsidRDefault="0021180E" w:rsidP="0021180E">
      <w:pPr>
        <w:spacing w:after="0" w:line="240" w:lineRule="auto"/>
        <w:ind w:firstLine="5103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87D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ЗАТВЕРДЖЕНО</w:t>
      </w:r>
    </w:p>
    <w:p w:rsidR="0021180E" w:rsidRPr="00687D52" w:rsidRDefault="0021180E" w:rsidP="0021180E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наказ Північно-західного</w:t>
      </w:r>
      <w:r w:rsidRPr="00687D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апеляційного </w:t>
      </w:r>
    </w:p>
    <w:p w:rsidR="0021180E" w:rsidRPr="00687D52" w:rsidRDefault="0021180E" w:rsidP="0021180E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87D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господарського суду</w:t>
      </w:r>
    </w:p>
    <w:p w:rsidR="0021180E" w:rsidRDefault="00E80E21" w:rsidP="0021180E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від 16.</w:t>
      </w:r>
      <w:r w:rsidR="0021180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09.2019 </w:t>
      </w:r>
      <w:r w:rsidR="0021180E" w:rsidRPr="00154A7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№</w:t>
      </w:r>
      <w:r w:rsidR="0021180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753</w:t>
      </w:r>
    </w:p>
    <w:p w:rsidR="0021180E" w:rsidRPr="005F47CA" w:rsidRDefault="0021180E" w:rsidP="0021180E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21180E" w:rsidRPr="00F57EA8" w:rsidRDefault="0021180E" w:rsidP="002118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57E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УМОВИ</w:t>
      </w:r>
    </w:p>
    <w:p w:rsidR="0021180E" w:rsidRPr="0021180E" w:rsidRDefault="0021180E" w:rsidP="002118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1180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проведення конкурсу</w:t>
      </w:r>
    </w:p>
    <w:p w:rsidR="0021180E" w:rsidRPr="0021180E" w:rsidRDefault="0021180E" w:rsidP="002118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1180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на зайняття вакантної посади державної служби категорії «В» </w:t>
      </w:r>
    </w:p>
    <w:p w:rsidR="00E80E21" w:rsidRDefault="0021180E" w:rsidP="00211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1180E">
        <w:rPr>
          <w:rFonts w:ascii="Times New Roman" w:hAnsi="Times New Roman"/>
          <w:b/>
          <w:sz w:val="24"/>
          <w:szCs w:val="24"/>
          <w:lang w:val="uk-UA"/>
        </w:rPr>
        <w:t>головного спеціаліста сектору судової статистики</w:t>
      </w:r>
    </w:p>
    <w:p w:rsidR="0021180E" w:rsidRPr="0021180E" w:rsidRDefault="0021180E" w:rsidP="002118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1180E">
        <w:rPr>
          <w:rFonts w:ascii="Times New Roman" w:hAnsi="Times New Roman"/>
          <w:b/>
          <w:sz w:val="24"/>
          <w:szCs w:val="24"/>
          <w:lang w:val="uk-UA"/>
        </w:rPr>
        <w:t xml:space="preserve"> Північно-західного апеляційного господарського суду  </w:t>
      </w:r>
    </w:p>
    <w:tbl>
      <w:tblPr>
        <w:tblW w:w="9960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573"/>
        <w:gridCol w:w="351"/>
        <w:gridCol w:w="5460"/>
      </w:tblGrid>
      <w:tr w:rsidR="0021180E" w:rsidRPr="00EB081E" w:rsidTr="00EF16D5">
        <w:tc>
          <w:tcPr>
            <w:tcW w:w="9960" w:type="dxa"/>
            <w:gridSpan w:val="4"/>
            <w:shd w:val="clear" w:color="auto" w:fill="auto"/>
          </w:tcPr>
          <w:p w:rsidR="0021180E" w:rsidRPr="001E6994" w:rsidRDefault="0021180E" w:rsidP="004C6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6994">
              <w:rPr>
                <w:rFonts w:ascii="Times New Roman" w:hAnsi="Times New Roman"/>
                <w:b/>
                <w:sz w:val="24"/>
                <w:szCs w:val="24"/>
              </w:rPr>
              <w:t>Загальні</w:t>
            </w:r>
            <w:proofErr w:type="spellEnd"/>
            <w:r w:rsidRPr="001E69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6994">
              <w:rPr>
                <w:rFonts w:ascii="Times New Roman" w:hAnsi="Times New Roman"/>
                <w:b/>
                <w:sz w:val="24"/>
                <w:szCs w:val="24"/>
              </w:rPr>
              <w:t>умови</w:t>
            </w:r>
            <w:proofErr w:type="spellEnd"/>
          </w:p>
        </w:tc>
      </w:tr>
      <w:tr w:rsidR="0021180E" w:rsidRPr="00963547" w:rsidTr="00EF16D5">
        <w:trPr>
          <w:trHeight w:val="841"/>
        </w:trPr>
        <w:tc>
          <w:tcPr>
            <w:tcW w:w="4149" w:type="dxa"/>
            <w:gridSpan w:val="2"/>
            <w:shd w:val="clear" w:color="auto" w:fill="auto"/>
          </w:tcPr>
          <w:p w:rsidR="0021180E" w:rsidRPr="00094162" w:rsidRDefault="0021180E" w:rsidP="004C6C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4162">
              <w:rPr>
                <w:rFonts w:ascii="Times New Roman" w:hAnsi="Times New Roman"/>
                <w:b/>
                <w:sz w:val="24"/>
                <w:szCs w:val="24"/>
              </w:rPr>
              <w:t>Посадові</w:t>
            </w:r>
            <w:proofErr w:type="spellEnd"/>
            <w:r w:rsidRPr="000941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4162">
              <w:rPr>
                <w:rFonts w:ascii="Times New Roman" w:hAnsi="Times New Roman"/>
                <w:b/>
                <w:sz w:val="24"/>
                <w:szCs w:val="24"/>
              </w:rPr>
              <w:t>обов’язки</w:t>
            </w:r>
            <w:proofErr w:type="spellEnd"/>
          </w:p>
        </w:tc>
        <w:tc>
          <w:tcPr>
            <w:tcW w:w="5811" w:type="dxa"/>
            <w:gridSpan w:val="2"/>
            <w:shd w:val="clear" w:color="auto" w:fill="auto"/>
          </w:tcPr>
          <w:p w:rsidR="0021180E" w:rsidRPr="00E80E21" w:rsidRDefault="0021180E" w:rsidP="0021180E">
            <w:pPr>
              <w:pStyle w:val="a9"/>
              <w:tabs>
                <w:tab w:val="left" w:pos="180"/>
                <w:tab w:val="left" w:pos="1134"/>
              </w:tabs>
              <w:rPr>
                <w:sz w:val="24"/>
              </w:rPr>
            </w:pPr>
            <w:r w:rsidRPr="00E80E21">
              <w:rPr>
                <w:sz w:val="24"/>
              </w:rPr>
              <w:t>Забезпечує своєчасне виконання, повноту і достовірність підготовлених за дорученням завідувача сектору статистичних звітів про діяльність суду, узагальнення судової практики, своєчасність їх виготовлення та передачі за належністю, а також дотримання встановлених у суді правил діловодства.</w:t>
            </w:r>
          </w:p>
          <w:p w:rsidR="0021180E" w:rsidRPr="00E80E21" w:rsidRDefault="0021180E" w:rsidP="0021180E">
            <w:pPr>
              <w:pStyle w:val="a9"/>
              <w:tabs>
                <w:tab w:val="left" w:pos="180"/>
                <w:tab w:val="left" w:pos="1134"/>
              </w:tabs>
              <w:rPr>
                <w:sz w:val="24"/>
              </w:rPr>
            </w:pPr>
            <w:r w:rsidRPr="00E80E21">
              <w:rPr>
                <w:sz w:val="24"/>
              </w:rPr>
              <w:t>Безпосередньо у встановленому порядку опрацьовує дані первинних карток статистичного обліку, веде їх відповідно до номенклатури відділу.</w:t>
            </w:r>
          </w:p>
          <w:p w:rsidR="0021180E" w:rsidRPr="00E80E21" w:rsidRDefault="0021180E" w:rsidP="0021180E">
            <w:pPr>
              <w:pStyle w:val="a9"/>
              <w:tabs>
                <w:tab w:val="left" w:pos="180"/>
                <w:tab w:val="left" w:pos="1134"/>
              </w:tabs>
              <w:rPr>
                <w:sz w:val="24"/>
              </w:rPr>
            </w:pPr>
            <w:r w:rsidRPr="00E80E21">
              <w:rPr>
                <w:sz w:val="24"/>
              </w:rPr>
              <w:t>Виявляє недоліки у заповненні статистичних карток, уживає оперативних заходів щодо їх усунення та за результатами аналізу цих недоліків розробляє пропозиції стосовно їх попередження.</w:t>
            </w:r>
          </w:p>
          <w:p w:rsidR="0021180E" w:rsidRPr="00E80E21" w:rsidRDefault="0021180E" w:rsidP="0021180E">
            <w:pPr>
              <w:pStyle w:val="a9"/>
              <w:tabs>
                <w:tab w:val="left" w:pos="180"/>
                <w:tab w:val="left" w:pos="1134"/>
              </w:tabs>
              <w:rPr>
                <w:sz w:val="24"/>
              </w:rPr>
            </w:pPr>
            <w:r w:rsidRPr="00E80E21">
              <w:rPr>
                <w:sz w:val="24"/>
              </w:rPr>
              <w:t>Виконує збирання, обробку, узагальнення статистичних даних щодо результатів розгляду судом апеляційних скарг (заяв).</w:t>
            </w:r>
          </w:p>
          <w:p w:rsidR="0021180E" w:rsidRPr="00E80E21" w:rsidRDefault="0021180E" w:rsidP="0021180E">
            <w:pPr>
              <w:pStyle w:val="a9"/>
              <w:tabs>
                <w:tab w:val="left" w:pos="180"/>
                <w:tab w:val="left" w:pos="1134"/>
              </w:tabs>
              <w:rPr>
                <w:sz w:val="24"/>
              </w:rPr>
            </w:pPr>
            <w:r w:rsidRPr="00E80E21">
              <w:rPr>
                <w:sz w:val="24"/>
              </w:rPr>
              <w:t xml:space="preserve">Готує довідки щодо кількості скасованих (змінених) судових рішень господарським судам Північно-західного апеляційного округу, аналізує причини скасування судових рішень. </w:t>
            </w:r>
          </w:p>
          <w:p w:rsidR="0021180E" w:rsidRPr="00E80E21" w:rsidRDefault="0021180E" w:rsidP="0021180E">
            <w:pPr>
              <w:pStyle w:val="a9"/>
              <w:tabs>
                <w:tab w:val="left" w:pos="180"/>
                <w:tab w:val="left" w:pos="1134"/>
              </w:tabs>
              <w:rPr>
                <w:sz w:val="24"/>
              </w:rPr>
            </w:pPr>
            <w:r w:rsidRPr="00E80E21">
              <w:rPr>
                <w:sz w:val="24"/>
              </w:rPr>
              <w:t>Приймає участь у підготовці інформацій, аналітичних довідок та інших матеріалів про роботу суду.</w:t>
            </w:r>
          </w:p>
          <w:p w:rsidR="0021180E" w:rsidRPr="00E80E21" w:rsidRDefault="0021180E" w:rsidP="0021180E">
            <w:pPr>
              <w:pStyle w:val="a9"/>
              <w:tabs>
                <w:tab w:val="left" w:pos="180"/>
                <w:tab w:val="left" w:pos="1134"/>
              </w:tabs>
              <w:rPr>
                <w:sz w:val="24"/>
              </w:rPr>
            </w:pPr>
            <w:r w:rsidRPr="00E80E21">
              <w:rPr>
                <w:sz w:val="24"/>
              </w:rPr>
              <w:t>Здійснює підготовку статистичних звітів, довідок, інформацій для використання в роботі суду, надсилання до Касаційного господарського суду у складі Верховного Суду, Державної судової адміністрації України, господарських судів</w:t>
            </w:r>
            <w:r w:rsidRPr="00E80E21">
              <w:rPr>
                <w:color w:val="FF0000"/>
                <w:sz w:val="24"/>
              </w:rPr>
              <w:t xml:space="preserve"> </w:t>
            </w:r>
            <w:r w:rsidRPr="00E80E21">
              <w:rPr>
                <w:sz w:val="24"/>
              </w:rPr>
              <w:t>Рівненського апеляційного округу.</w:t>
            </w:r>
          </w:p>
          <w:p w:rsidR="0021180E" w:rsidRPr="00E80E21" w:rsidRDefault="0021180E" w:rsidP="0021180E">
            <w:pPr>
              <w:pStyle w:val="a9"/>
              <w:tabs>
                <w:tab w:val="left" w:pos="180"/>
                <w:tab w:val="left" w:pos="1134"/>
              </w:tabs>
              <w:rPr>
                <w:sz w:val="24"/>
              </w:rPr>
            </w:pPr>
            <w:r w:rsidRPr="00E80E21">
              <w:rPr>
                <w:sz w:val="24"/>
              </w:rPr>
              <w:t xml:space="preserve">Безпосередньо виконує операції з накопичення і збереження інформації про діяльність суду на магнітних та інших носіях інформації. </w:t>
            </w:r>
          </w:p>
          <w:p w:rsidR="0021180E" w:rsidRPr="00E80E21" w:rsidRDefault="0021180E" w:rsidP="0021180E">
            <w:pPr>
              <w:pStyle w:val="a9"/>
              <w:tabs>
                <w:tab w:val="left" w:pos="180"/>
                <w:tab w:val="left" w:pos="1134"/>
              </w:tabs>
              <w:rPr>
                <w:sz w:val="24"/>
              </w:rPr>
            </w:pPr>
            <w:r w:rsidRPr="00E80E21">
              <w:rPr>
                <w:sz w:val="24"/>
              </w:rPr>
              <w:t>Приймає участь у підготовці довідок на запити Вищої кваліфікаційної комісії суддів України.</w:t>
            </w:r>
          </w:p>
          <w:p w:rsidR="0021180E" w:rsidRPr="00E80E21" w:rsidRDefault="0021180E" w:rsidP="0021180E">
            <w:pPr>
              <w:pStyle w:val="a9"/>
              <w:tabs>
                <w:tab w:val="left" w:pos="180"/>
                <w:tab w:val="left" w:pos="1134"/>
              </w:tabs>
              <w:rPr>
                <w:sz w:val="24"/>
              </w:rPr>
            </w:pPr>
            <w:r w:rsidRPr="00E80E21">
              <w:rPr>
                <w:sz w:val="24"/>
              </w:rPr>
              <w:t xml:space="preserve">Веде діловодство відповідно до закріпленої номенклатури справ. </w:t>
            </w:r>
          </w:p>
          <w:p w:rsidR="0021180E" w:rsidRDefault="0021180E" w:rsidP="00E80E21">
            <w:pPr>
              <w:pStyle w:val="a9"/>
              <w:tabs>
                <w:tab w:val="left" w:pos="180"/>
                <w:tab w:val="left" w:pos="1134"/>
              </w:tabs>
              <w:rPr>
                <w:bCs/>
                <w:sz w:val="24"/>
              </w:rPr>
            </w:pPr>
            <w:r w:rsidRPr="00E80E21">
              <w:rPr>
                <w:sz w:val="24"/>
              </w:rPr>
              <w:t>Виконує інші доручення завідувача сектору</w:t>
            </w:r>
            <w:r w:rsidRPr="00E80E21">
              <w:rPr>
                <w:bCs/>
                <w:sz w:val="24"/>
              </w:rPr>
              <w:t xml:space="preserve"> судової статистики.</w:t>
            </w:r>
          </w:p>
          <w:p w:rsidR="00E80E21" w:rsidRDefault="00E80E21" w:rsidP="00E80E21">
            <w:pPr>
              <w:pStyle w:val="a9"/>
              <w:tabs>
                <w:tab w:val="left" w:pos="180"/>
                <w:tab w:val="left" w:pos="1134"/>
              </w:tabs>
              <w:rPr>
                <w:bCs/>
                <w:sz w:val="24"/>
              </w:rPr>
            </w:pPr>
          </w:p>
          <w:p w:rsidR="00E80E21" w:rsidRPr="00E80E21" w:rsidRDefault="00E80E21" w:rsidP="00E80E21">
            <w:pPr>
              <w:pStyle w:val="a9"/>
              <w:tabs>
                <w:tab w:val="left" w:pos="180"/>
                <w:tab w:val="left" w:pos="1134"/>
              </w:tabs>
              <w:rPr>
                <w:sz w:val="24"/>
              </w:rPr>
            </w:pPr>
          </w:p>
        </w:tc>
      </w:tr>
      <w:tr w:rsidR="0021180E" w:rsidRPr="00EB081E" w:rsidTr="00EF16D5">
        <w:tc>
          <w:tcPr>
            <w:tcW w:w="4149" w:type="dxa"/>
            <w:gridSpan w:val="2"/>
            <w:shd w:val="clear" w:color="auto" w:fill="auto"/>
          </w:tcPr>
          <w:p w:rsidR="0021180E" w:rsidRPr="00094162" w:rsidRDefault="0021180E" w:rsidP="004C6C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41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Умови</w:t>
            </w:r>
            <w:proofErr w:type="spellEnd"/>
            <w:r w:rsidRPr="00094162">
              <w:rPr>
                <w:rFonts w:ascii="Times New Roman" w:hAnsi="Times New Roman"/>
                <w:b/>
                <w:sz w:val="24"/>
                <w:szCs w:val="24"/>
              </w:rPr>
              <w:t xml:space="preserve"> оплати </w:t>
            </w:r>
            <w:proofErr w:type="spellStart"/>
            <w:r w:rsidRPr="00094162">
              <w:rPr>
                <w:rFonts w:ascii="Times New Roman" w:hAnsi="Times New Roman"/>
                <w:b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5811" w:type="dxa"/>
            <w:gridSpan w:val="2"/>
            <w:shd w:val="clear" w:color="auto" w:fill="auto"/>
          </w:tcPr>
          <w:p w:rsidR="0021180E" w:rsidRPr="00E80E21" w:rsidRDefault="0021180E" w:rsidP="004C6C95">
            <w:pPr>
              <w:pStyle w:val="rvps2"/>
              <w:spacing w:before="0" w:beforeAutospacing="0" w:after="0" w:afterAutospacing="0"/>
              <w:jc w:val="both"/>
            </w:pPr>
            <w:r w:rsidRPr="00E80E21">
              <w:t xml:space="preserve">1) посадовий оклад – </w:t>
            </w:r>
            <w:r w:rsidR="00C56D9F" w:rsidRPr="00E80E21">
              <w:t>5 110</w:t>
            </w:r>
            <w:r w:rsidRPr="00E80E21">
              <w:t xml:space="preserve"> грн., (постанова Кабінету Міністрів України </w:t>
            </w:r>
            <w:proofErr w:type="spellStart"/>
            <w:r w:rsidRPr="00E80E21">
              <w:rPr>
                <w:lang w:val="ru-RU"/>
              </w:rPr>
              <w:t>від</w:t>
            </w:r>
            <w:proofErr w:type="spellEnd"/>
            <w:r w:rsidRPr="00E80E21">
              <w:rPr>
                <w:lang w:val="ru-RU"/>
              </w:rPr>
              <w:t xml:space="preserve"> 06.02.2019 №102</w:t>
            </w:r>
            <w:r w:rsidRPr="00E80E21">
              <w:t>),</w:t>
            </w:r>
          </w:p>
          <w:p w:rsidR="0021180E" w:rsidRPr="00E80E21" w:rsidRDefault="0021180E" w:rsidP="004C6C95">
            <w:pPr>
              <w:pStyle w:val="rvps2"/>
              <w:spacing w:before="0" w:beforeAutospacing="0" w:after="0" w:afterAutospacing="0"/>
              <w:jc w:val="both"/>
            </w:pPr>
            <w:r w:rsidRPr="00E80E21">
              <w:t>2) надбавка до посадового окладу за ранг державного службовця відповідно до постанови Кабінету Міністрів України від 18.01.2017 №15,</w:t>
            </w:r>
          </w:p>
          <w:p w:rsidR="0021180E" w:rsidRPr="00E80E21" w:rsidRDefault="0021180E" w:rsidP="004C6C95">
            <w:pPr>
              <w:pStyle w:val="rvps2"/>
              <w:spacing w:before="0" w:beforeAutospacing="0" w:after="0" w:afterAutospacing="0"/>
              <w:jc w:val="both"/>
            </w:pPr>
            <w:r w:rsidRPr="00E80E21">
              <w:t>3) надбавки, доплати та премії (відповідно до статті 52 Закону України «Про державну службу»)</w:t>
            </w:r>
          </w:p>
          <w:p w:rsidR="0021180E" w:rsidRPr="00E80E21" w:rsidRDefault="0021180E" w:rsidP="004C6C95">
            <w:pPr>
              <w:pStyle w:val="rvps2"/>
              <w:spacing w:before="0" w:beforeAutospacing="0" w:after="0" w:afterAutospacing="0"/>
              <w:jc w:val="both"/>
            </w:pPr>
          </w:p>
        </w:tc>
      </w:tr>
      <w:tr w:rsidR="0021180E" w:rsidRPr="00EB081E" w:rsidTr="00EF16D5">
        <w:trPr>
          <w:trHeight w:val="607"/>
        </w:trPr>
        <w:tc>
          <w:tcPr>
            <w:tcW w:w="4149" w:type="dxa"/>
            <w:gridSpan w:val="2"/>
            <w:shd w:val="clear" w:color="auto" w:fill="auto"/>
          </w:tcPr>
          <w:p w:rsidR="0021180E" w:rsidRPr="00094162" w:rsidRDefault="0021180E" w:rsidP="004C6C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4162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  <w:r w:rsidRPr="00094162">
              <w:rPr>
                <w:rFonts w:ascii="Times New Roman" w:hAnsi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094162">
              <w:rPr>
                <w:rFonts w:ascii="Times New Roman" w:hAnsi="Times New Roman"/>
                <w:b/>
                <w:sz w:val="24"/>
                <w:szCs w:val="24"/>
              </w:rPr>
              <w:t>строковість</w:t>
            </w:r>
            <w:proofErr w:type="spellEnd"/>
            <w:r w:rsidRPr="000941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4162">
              <w:rPr>
                <w:rFonts w:ascii="Times New Roman" w:hAnsi="Times New Roman"/>
                <w:b/>
                <w:sz w:val="24"/>
                <w:szCs w:val="24"/>
              </w:rPr>
              <w:t>чи</w:t>
            </w:r>
            <w:proofErr w:type="spellEnd"/>
            <w:r w:rsidRPr="000941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4162">
              <w:rPr>
                <w:rFonts w:ascii="Times New Roman" w:hAnsi="Times New Roman"/>
                <w:b/>
                <w:sz w:val="24"/>
                <w:szCs w:val="24"/>
              </w:rPr>
              <w:t>безстроковість</w:t>
            </w:r>
            <w:proofErr w:type="spellEnd"/>
            <w:r w:rsidRPr="000941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4162">
              <w:rPr>
                <w:rFonts w:ascii="Times New Roman" w:hAnsi="Times New Roman"/>
                <w:b/>
                <w:sz w:val="24"/>
                <w:szCs w:val="24"/>
              </w:rPr>
              <w:t>призначення</w:t>
            </w:r>
            <w:proofErr w:type="spellEnd"/>
            <w:r w:rsidRPr="00094162">
              <w:rPr>
                <w:rFonts w:ascii="Times New Roman" w:hAnsi="Times New Roman"/>
                <w:b/>
                <w:sz w:val="24"/>
                <w:szCs w:val="24"/>
              </w:rPr>
              <w:t xml:space="preserve"> на посаду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21180E" w:rsidRPr="00A873E1" w:rsidRDefault="00E80E21" w:rsidP="004C6C95">
            <w:pPr>
              <w:pStyle w:val="rvps2"/>
              <w:spacing w:before="0" w:beforeAutospacing="0" w:after="0" w:afterAutospacing="0"/>
              <w:jc w:val="both"/>
            </w:pPr>
            <w:r>
              <w:t>С</w:t>
            </w:r>
            <w:r w:rsidR="00C56D9F">
              <w:t>трокова</w:t>
            </w:r>
            <w:r>
              <w:t xml:space="preserve"> </w:t>
            </w:r>
          </w:p>
        </w:tc>
      </w:tr>
      <w:tr w:rsidR="0021180E" w:rsidRPr="00EB081E" w:rsidTr="00EF16D5">
        <w:tc>
          <w:tcPr>
            <w:tcW w:w="41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180E" w:rsidRPr="00094162" w:rsidRDefault="0021180E" w:rsidP="004C6C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4162">
              <w:rPr>
                <w:rFonts w:ascii="Times New Roman" w:hAnsi="Times New Roman"/>
                <w:b/>
                <w:sz w:val="24"/>
                <w:szCs w:val="24"/>
              </w:rPr>
              <w:t>Перелік</w:t>
            </w:r>
            <w:proofErr w:type="spellEnd"/>
            <w:r w:rsidRPr="000941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4162">
              <w:rPr>
                <w:rFonts w:ascii="Times New Roman" w:hAnsi="Times New Roman"/>
                <w:b/>
                <w:sz w:val="24"/>
                <w:szCs w:val="24"/>
              </w:rPr>
              <w:t>документів</w:t>
            </w:r>
            <w:proofErr w:type="spellEnd"/>
            <w:r w:rsidRPr="0009416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94162">
              <w:rPr>
                <w:rFonts w:ascii="Times New Roman" w:hAnsi="Times New Roman"/>
                <w:b/>
                <w:sz w:val="24"/>
                <w:szCs w:val="24"/>
              </w:rPr>
              <w:t>необхідних</w:t>
            </w:r>
            <w:proofErr w:type="spellEnd"/>
            <w:r w:rsidRPr="00094162"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094162">
              <w:rPr>
                <w:rFonts w:ascii="Times New Roman" w:hAnsi="Times New Roman"/>
                <w:b/>
                <w:sz w:val="24"/>
                <w:szCs w:val="24"/>
              </w:rPr>
              <w:t>участі</w:t>
            </w:r>
            <w:proofErr w:type="spellEnd"/>
            <w:r w:rsidRPr="00094162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094162">
              <w:rPr>
                <w:rFonts w:ascii="Times New Roman" w:hAnsi="Times New Roman"/>
                <w:b/>
                <w:sz w:val="24"/>
                <w:szCs w:val="24"/>
              </w:rPr>
              <w:t>конкурсі</w:t>
            </w:r>
            <w:proofErr w:type="spellEnd"/>
            <w:r w:rsidRPr="000941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094162">
              <w:rPr>
                <w:rFonts w:ascii="Times New Roman" w:hAnsi="Times New Roman"/>
                <w:b/>
                <w:sz w:val="24"/>
                <w:szCs w:val="24"/>
              </w:rPr>
              <w:t xml:space="preserve"> та строк </w:t>
            </w:r>
            <w:proofErr w:type="spellStart"/>
            <w:r w:rsidRPr="00094162">
              <w:rPr>
                <w:rFonts w:ascii="Times New Roman" w:hAnsi="Times New Roman"/>
                <w:b/>
                <w:sz w:val="24"/>
                <w:szCs w:val="24"/>
              </w:rPr>
              <w:t>їх</w:t>
            </w:r>
            <w:proofErr w:type="spellEnd"/>
            <w:r w:rsidRPr="000941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4162">
              <w:rPr>
                <w:rFonts w:ascii="Times New Roman" w:hAnsi="Times New Roman"/>
                <w:b/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180E" w:rsidRDefault="0021180E" w:rsidP="004C6C9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1) копія паспорта громадянина України;</w:t>
            </w:r>
          </w:p>
          <w:p w:rsidR="0021180E" w:rsidRDefault="0021180E" w:rsidP="004C6C9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bookmarkStart w:id="0" w:name="n353"/>
            <w:bookmarkEnd w:id="0"/>
            <w:r>
              <w:rPr>
                <w:color w:val="000000"/>
              </w:rPr>
              <w:t>2) письмова заява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21180E" w:rsidRDefault="0021180E" w:rsidP="004C6C9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bookmarkStart w:id="1" w:name="n354"/>
            <w:bookmarkEnd w:id="1"/>
            <w:r>
              <w:rPr>
                <w:color w:val="000000"/>
              </w:rPr>
              <w:t>3) письмова заява, в якій повідомляє про те, що до неї не застосовуються заборони, визначені ч</w:t>
            </w:r>
            <w:r w:rsidRPr="006828A2">
              <w:t>астиною </w:t>
            </w:r>
            <w:r>
              <w:t xml:space="preserve"> </w:t>
            </w:r>
            <w:hyperlink r:id="rId5" w:anchor="n13" w:tgtFrame="_blank" w:history="1">
              <w:r w:rsidRPr="006828A2">
                <w:rPr>
                  <w:rStyle w:val="a7"/>
                  <w:bdr w:val="none" w:sz="0" w:space="0" w:color="auto" w:frame="1"/>
                </w:rPr>
                <w:t>третьою</w:t>
              </w:r>
            </w:hyperlink>
            <w:r w:rsidRPr="006828A2">
              <w:t> або </w:t>
            </w:r>
            <w:hyperlink r:id="rId6" w:anchor="n14" w:tgtFrame="_blank" w:history="1">
              <w:r w:rsidRPr="006828A2">
                <w:rPr>
                  <w:rStyle w:val="a7"/>
                  <w:bdr w:val="none" w:sz="0" w:space="0" w:color="auto" w:frame="1"/>
                </w:rPr>
                <w:t>четвертою</w:t>
              </w:r>
            </w:hyperlink>
            <w:r>
              <w:rPr>
                <w:color w:val="000000"/>
              </w:rPr>
              <w:t> 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21180E" w:rsidRDefault="0021180E" w:rsidP="004C6C9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bookmarkStart w:id="2" w:name="n355"/>
            <w:bookmarkEnd w:id="2"/>
            <w:r>
              <w:rPr>
                <w:color w:val="000000"/>
              </w:rPr>
              <w:t>4) копія (копії) документа (документів) про освіту;</w:t>
            </w:r>
          </w:p>
          <w:p w:rsidR="0021180E" w:rsidRDefault="0021180E" w:rsidP="004C6C9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bookmarkStart w:id="3" w:name="n356"/>
            <w:bookmarkEnd w:id="3"/>
            <w:r>
              <w:rPr>
                <w:color w:val="000000"/>
              </w:rPr>
              <w:t>5) 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  посвідчення, а оригінал обов’язково пред’являється до проходження тестування);</w:t>
            </w:r>
          </w:p>
          <w:p w:rsidR="0021180E" w:rsidRDefault="0021180E" w:rsidP="004C6C9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bookmarkStart w:id="4" w:name="n357"/>
            <w:bookmarkEnd w:id="4"/>
            <w:r>
              <w:rPr>
                <w:color w:val="000000"/>
              </w:rPr>
              <w:t>6) заповнена особова картка встановленого зразка;</w:t>
            </w:r>
          </w:p>
          <w:p w:rsidR="0021180E" w:rsidRDefault="0021180E" w:rsidP="004C6C9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bookmarkStart w:id="5" w:name="n358"/>
            <w:bookmarkStart w:id="6" w:name="n359"/>
            <w:bookmarkEnd w:id="5"/>
            <w:bookmarkEnd w:id="6"/>
            <w:r>
              <w:rPr>
                <w:color w:val="000000"/>
              </w:rPr>
              <w:t>7) декларація особи, уповноваженої на виконання функцій держави або місцевого самоврядування, за минулий рік (роздрукований примірник із сайту Національного агентства з питань запобігання корупції).</w:t>
            </w:r>
          </w:p>
          <w:p w:rsidR="0021180E" w:rsidRDefault="0021180E" w:rsidP="004C6C95">
            <w:pPr>
              <w:pStyle w:val="rvps2"/>
              <w:spacing w:before="0" w:beforeAutospacing="0" w:after="0" w:afterAutospacing="0"/>
              <w:ind w:right="95"/>
              <w:jc w:val="both"/>
              <w:rPr>
                <w:b/>
              </w:rPr>
            </w:pPr>
            <w:r>
              <w:rPr>
                <w:b/>
              </w:rPr>
              <w:t>Служба управління персоналом проводить перевірку документів, поданих кандидатами, на відповідність встановленим законом вимогам (у тому числі на відповідність оригіналам документів).</w:t>
            </w:r>
          </w:p>
          <w:p w:rsidR="0021180E" w:rsidRDefault="0021180E" w:rsidP="004C6C95">
            <w:pPr>
              <w:pStyle w:val="rvps2"/>
              <w:spacing w:before="0" w:beforeAutospacing="0" w:after="0" w:afterAutospacing="0"/>
              <w:ind w:right="95"/>
              <w:jc w:val="both"/>
              <w:rPr>
                <w:b/>
              </w:rPr>
            </w:pPr>
          </w:p>
          <w:p w:rsidR="0021180E" w:rsidRPr="00063ED8" w:rsidRDefault="0021180E" w:rsidP="004C6C95">
            <w:pPr>
              <w:pStyle w:val="rvps2"/>
              <w:spacing w:before="0" w:beforeAutospacing="0" w:after="0" w:afterAutospacing="0"/>
              <w:ind w:right="95"/>
              <w:jc w:val="both"/>
              <w:rPr>
                <w:b/>
              </w:rPr>
            </w:pPr>
            <w:r>
              <w:rPr>
                <w:b/>
              </w:rPr>
              <w:t>Д</w:t>
            </w:r>
            <w:r w:rsidRPr="00063ED8">
              <w:rPr>
                <w:b/>
              </w:rPr>
              <w:t xml:space="preserve">окументи приймаються до </w:t>
            </w:r>
            <w:r>
              <w:rPr>
                <w:b/>
              </w:rPr>
              <w:t xml:space="preserve">18 </w:t>
            </w:r>
            <w:r w:rsidRPr="00063ED8">
              <w:rPr>
                <w:b/>
              </w:rPr>
              <w:t xml:space="preserve">год. </w:t>
            </w:r>
            <w:r>
              <w:rPr>
                <w:b/>
              </w:rPr>
              <w:t xml:space="preserve">00 </w:t>
            </w:r>
            <w:r w:rsidRPr="00063ED8">
              <w:rPr>
                <w:b/>
              </w:rPr>
              <w:t xml:space="preserve">хв. </w:t>
            </w:r>
          </w:p>
          <w:p w:rsidR="0021180E" w:rsidRPr="00063ED8" w:rsidRDefault="00C56D9F" w:rsidP="004C6C95">
            <w:pPr>
              <w:pStyle w:val="rvps2"/>
              <w:spacing w:before="0" w:beforeAutospacing="0" w:after="0" w:afterAutospacing="0"/>
              <w:ind w:right="95"/>
              <w:jc w:val="both"/>
              <w:rPr>
                <w:b/>
              </w:rPr>
            </w:pPr>
            <w:r>
              <w:rPr>
                <w:b/>
              </w:rPr>
              <w:t>03.10</w:t>
            </w:r>
            <w:r w:rsidR="0021180E">
              <w:rPr>
                <w:b/>
              </w:rPr>
              <w:t xml:space="preserve">.2019 </w:t>
            </w:r>
            <w:r w:rsidR="0021180E" w:rsidRPr="00063ED8">
              <w:rPr>
                <w:b/>
              </w:rPr>
              <w:t xml:space="preserve"> за </w:t>
            </w:r>
            <w:proofErr w:type="spellStart"/>
            <w:r w:rsidR="0021180E" w:rsidRPr="00063ED8">
              <w:rPr>
                <w:b/>
              </w:rPr>
              <w:t>адресою</w:t>
            </w:r>
            <w:proofErr w:type="spellEnd"/>
            <w:r w:rsidR="0021180E" w:rsidRPr="00063ED8">
              <w:rPr>
                <w:b/>
              </w:rPr>
              <w:t>:</w:t>
            </w:r>
          </w:p>
          <w:p w:rsidR="0021180E" w:rsidRPr="00063ED8" w:rsidRDefault="0021180E" w:rsidP="004C6C95">
            <w:pPr>
              <w:pStyle w:val="rvps2"/>
              <w:spacing w:before="0" w:beforeAutospacing="0" w:after="0" w:afterAutospacing="0"/>
              <w:ind w:right="95"/>
              <w:jc w:val="both"/>
              <w:rPr>
                <w:b/>
              </w:rPr>
            </w:pPr>
            <w:r w:rsidRPr="00063ED8">
              <w:rPr>
                <w:b/>
              </w:rPr>
              <w:t xml:space="preserve">33001, м. Рівне, вул. Яворницького, 59, </w:t>
            </w:r>
          </w:p>
          <w:p w:rsidR="0021180E" w:rsidRPr="00094162" w:rsidRDefault="0021180E" w:rsidP="004C6C95">
            <w:pPr>
              <w:ind w:right="9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063ED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каб</w:t>
            </w:r>
            <w:proofErr w:type="spellEnd"/>
            <w:r w:rsidRPr="00063ED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.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18: служба</w:t>
            </w:r>
            <w:r w:rsidRPr="00063ED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 управління персоналом</w:t>
            </w:r>
          </w:p>
        </w:tc>
      </w:tr>
      <w:tr w:rsidR="0021180E" w:rsidRPr="00EB081E" w:rsidTr="00EF16D5">
        <w:trPr>
          <w:trHeight w:val="747"/>
        </w:trPr>
        <w:tc>
          <w:tcPr>
            <w:tcW w:w="4149" w:type="dxa"/>
            <w:gridSpan w:val="2"/>
            <w:shd w:val="clear" w:color="auto" w:fill="auto"/>
          </w:tcPr>
          <w:p w:rsidR="0021180E" w:rsidRPr="00094162" w:rsidRDefault="0021180E" w:rsidP="004C6C9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9416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Додаткові (необов’язкові) документи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21180E" w:rsidRPr="00094162" w:rsidRDefault="0021180E" w:rsidP="004C6C95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162">
              <w:rPr>
                <w:rFonts w:ascii="Times New Roman" w:hAnsi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1180E" w:rsidRPr="001F09CE" w:rsidTr="00EF16D5">
        <w:trPr>
          <w:trHeight w:val="1365"/>
        </w:trPr>
        <w:tc>
          <w:tcPr>
            <w:tcW w:w="4149" w:type="dxa"/>
            <w:gridSpan w:val="2"/>
            <w:shd w:val="clear" w:color="auto" w:fill="auto"/>
          </w:tcPr>
          <w:p w:rsidR="0021180E" w:rsidRPr="00094162" w:rsidRDefault="0021180E" w:rsidP="004C6C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9416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Місце, час і дата початку проведення 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21180E" w:rsidRPr="00094162" w:rsidRDefault="0021180E" w:rsidP="004C6C95">
            <w:pPr>
              <w:spacing w:after="0" w:line="240" w:lineRule="auto"/>
              <w:ind w:right="-55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4162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0941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94162">
              <w:rPr>
                <w:rFonts w:ascii="Times New Roman" w:hAnsi="Times New Roman"/>
                <w:color w:val="000000"/>
                <w:sz w:val="24"/>
                <w:szCs w:val="24"/>
              </w:rPr>
              <w:t>Яворницького</w:t>
            </w:r>
            <w:proofErr w:type="spellEnd"/>
            <w:r w:rsidRPr="000941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59, м. </w:t>
            </w:r>
            <w:proofErr w:type="spellStart"/>
            <w:r w:rsidRPr="00094162">
              <w:rPr>
                <w:rFonts w:ascii="Times New Roman" w:hAnsi="Times New Roman"/>
                <w:color w:val="000000"/>
                <w:sz w:val="24"/>
                <w:szCs w:val="24"/>
              </w:rPr>
              <w:t>Рівне</w:t>
            </w:r>
            <w:proofErr w:type="spellEnd"/>
            <w:r w:rsidRPr="00094162">
              <w:rPr>
                <w:rFonts w:ascii="Times New Roman" w:hAnsi="Times New Roman"/>
                <w:color w:val="000000"/>
                <w:sz w:val="24"/>
                <w:szCs w:val="24"/>
              </w:rPr>
              <w:t>, 33001</w:t>
            </w:r>
          </w:p>
          <w:p w:rsidR="0021180E" w:rsidRPr="00094162" w:rsidRDefault="00C56D9F" w:rsidP="004C6C95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10.10</w:t>
            </w:r>
            <w:r w:rsidR="0021180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1180E" w:rsidRPr="00094162">
              <w:rPr>
                <w:rFonts w:ascii="Times New Roman" w:hAnsi="Times New Roman"/>
                <w:sz w:val="24"/>
                <w:szCs w:val="24"/>
              </w:rPr>
              <w:t>2019, початок о 10.00 год.</w:t>
            </w:r>
          </w:p>
          <w:p w:rsidR="0021180E" w:rsidRPr="00094162" w:rsidRDefault="0021180E" w:rsidP="004C6C95">
            <w:pPr>
              <w:ind w:right="-55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180E" w:rsidRPr="001F09CE" w:rsidTr="00EF16D5">
        <w:trPr>
          <w:trHeight w:val="450"/>
        </w:trPr>
        <w:tc>
          <w:tcPr>
            <w:tcW w:w="4149" w:type="dxa"/>
            <w:gridSpan w:val="2"/>
            <w:shd w:val="clear" w:color="auto" w:fill="auto"/>
          </w:tcPr>
          <w:p w:rsidR="0021180E" w:rsidRPr="00094162" w:rsidRDefault="0021180E" w:rsidP="004C6C95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9416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21180E" w:rsidRDefault="0021180E" w:rsidP="004C6C95">
            <w:pPr>
              <w:spacing w:after="0" w:line="240" w:lineRule="auto"/>
              <w:ind w:right="-55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Злобіна Любов Володимирівна</w:t>
            </w:r>
          </w:p>
          <w:p w:rsidR="0021180E" w:rsidRDefault="0021180E" w:rsidP="004C6C95">
            <w:pPr>
              <w:spacing w:after="0" w:line="240" w:lineRule="auto"/>
              <w:ind w:right="-55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(0362) 68-40-62</w:t>
            </w:r>
          </w:p>
          <w:p w:rsidR="0021180E" w:rsidRPr="00094162" w:rsidRDefault="0021180E" w:rsidP="004C6C95">
            <w:pPr>
              <w:spacing w:after="0" w:line="240" w:lineRule="auto"/>
              <w:ind w:right="-5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kadry</w:t>
            </w:r>
            <w:proofErr w:type="spellEnd"/>
            <w:r w:rsidRPr="00094162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nwag</w:t>
            </w:r>
            <w:proofErr w:type="spellEnd"/>
            <w:r w:rsidRPr="000941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court</w:t>
            </w:r>
            <w:r w:rsidRPr="000941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0941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21180E" w:rsidRPr="00EB081E" w:rsidTr="00EF16D5">
        <w:trPr>
          <w:trHeight w:val="437"/>
        </w:trPr>
        <w:tc>
          <w:tcPr>
            <w:tcW w:w="99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1180E" w:rsidRPr="005D0FD9" w:rsidRDefault="0021180E" w:rsidP="004C6C95">
            <w:pPr>
              <w:pStyle w:val="rvps2"/>
              <w:spacing w:before="0" w:after="0"/>
              <w:ind w:right="95"/>
              <w:jc w:val="center"/>
              <w:rPr>
                <w:b/>
              </w:rPr>
            </w:pPr>
            <w:r w:rsidRPr="005D0FD9">
              <w:rPr>
                <w:b/>
              </w:rPr>
              <w:t>Кваліфікаційні вимог</w:t>
            </w:r>
            <w:r>
              <w:rPr>
                <w:b/>
              </w:rPr>
              <w:t>и</w:t>
            </w:r>
          </w:p>
        </w:tc>
      </w:tr>
      <w:tr w:rsidR="0021180E" w:rsidRPr="0014527F" w:rsidTr="00EF16D5">
        <w:trPr>
          <w:trHeight w:val="360"/>
        </w:trPr>
        <w:tc>
          <w:tcPr>
            <w:tcW w:w="576" w:type="dxa"/>
            <w:shd w:val="clear" w:color="auto" w:fill="auto"/>
          </w:tcPr>
          <w:p w:rsidR="0021180E" w:rsidRPr="00C65090" w:rsidRDefault="0021180E" w:rsidP="004C6C95">
            <w:pPr>
              <w:rPr>
                <w:rFonts w:ascii="Times New Roman" w:hAnsi="Times New Roman"/>
                <w:sz w:val="24"/>
                <w:szCs w:val="24"/>
              </w:rPr>
            </w:pPr>
            <w:r w:rsidRPr="00C65090">
              <w:rPr>
                <w:rFonts w:ascii="Times New Roman" w:hAnsi="Times New Roman"/>
                <w:sz w:val="24"/>
                <w:szCs w:val="24"/>
              </w:rPr>
              <w:t>1.</w:t>
            </w:r>
            <w:bookmarkStart w:id="7" w:name="_GoBack"/>
            <w:bookmarkEnd w:id="7"/>
          </w:p>
        </w:tc>
        <w:tc>
          <w:tcPr>
            <w:tcW w:w="3924" w:type="dxa"/>
            <w:gridSpan w:val="2"/>
            <w:shd w:val="clear" w:color="auto" w:fill="auto"/>
          </w:tcPr>
          <w:p w:rsidR="0021180E" w:rsidRPr="00094162" w:rsidRDefault="0021180E" w:rsidP="004C6C95">
            <w:pPr>
              <w:pStyle w:val="rvps2"/>
              <w:spacing w:before="0" w:beforeAutospacing="0" w:after="0" w:afterAutospacing="0"/>
              <w:ind w:right="95"/>
              <w:jc w:val="both"/>
              <w:rPr>
                <w:b/>
              </w:rPr>
            </w:pPr>
            <w:r w:rsidRPr="00094162">
              <w:rPr>
                <w:b/>
              </w:rPr>
              <w:t>Освіта</w:t>
            </w:r>
          </w:p>
        </w:tc>
        <w:tc>
          <w:tcPr>
            <w:tcW w:w="5460" w:type="dxa"/>
            <w:shd w:val="clear" w:color="auto" w:fill="auto"/>
          </w:tcPr>
          <w:p w:rsidR="0021180E" w:rsidRPr="004C3164" w:rsidRDefault="0021180E" w:rsidP="004C6C95">
            <w:pPr>
              <w:pStyle w:val="rvps2"/>
              <w:spacing w:before="0" w:beforeAutospacing="0" w:after="0" w:afterAutospacing="0"/>
              <w:ind w:right="95"/>
              <w:jc w:val="both"/>
            </w:pPr>
            <w:r w:rsidRPr="00D25ACC">
              <w:t>Вища освіта з освітньо-кваліфікаційним рівнем</w:t>
            </w:r>
            <w:r>
              <w:t xml:space="preserve"> не нижче </w:t>
            </w:r>
            <w:r w:rsidRPr="00D25ACC">
              <w:t xml:space="preserve"> молодшого бакалавра або бакалавра </w:t>
            </w:r>
            <w:r w:rsidRPr="004C3164">
              <w:t xml:space="preserve">в галузі знань </w:t>
            </w:r>
            <w:r>
              <w:t>«Право»</w:t>
            </w:r>
          </w:p>
        </w:tc>
      </w:tr>
      <w:tr w:rsidR="0021180E" w:rsidRPr="00EB081E" w:rsidTr="00EF16D5">
        <w:tc>
          <w:tcPr>
            <w:tcW w:w="576" w:type="dxa"/>
            <w:shd w:val="clear" w:color="auto" w:fill="auto"/>
          </w:tcPr>
          <w:p w:rsidR="0021180E" w:rsidRPr="00C65090" w:rsidRDefault="0021180E" w:rsidP="004C6C95">
            <w:pPr>
              <w:rPr>
                <w:rFonts w:ascii="Times New Roman" w:hAnsi="Times New Roman"/>
                <w:sz w:val="24"/>
                <w:szCs w:val="24"/>
              </w:rPr>
            </w:pPr>
            <w:r w:rsidRPr="00C650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21180E" w:rsidRPr="00094162" w:rsidRDefault="0021180E" w:rsidP="004C6C95">
            <w:pPr>
              <w:pStyle w:val="rvps2"/>
              <w:spacing w:before="0" w:beforeAutospacing="0" w:after="0" w:afterAutospacing="0"/>
              <w:ind w:right="95"/>
              <w:jc w:val="both"/>
              <w:rPr>
                <w:b/>
              </w:rPr>
            </w:pPr>
            <w:r w:rsidRPr="00094162">
              <w:rPr>
                <w:b/>
              </w:rPr>
              <w:t>Досвід роботи</w:t>
            </w:r>
          </w:p>
        </w:tc>
        <w:tc>
          <w:tcPr>
            <w:tcW w:w="5460" w:type="dxa"/>
            <w:shd w:val="clear" w:color="auto" w:fill="auto"/>
          </w:tcPr>
          <w:p w:rsidR="0021180E" w:rsidRPr="00C65090" w:rsidRDefault="0021180E" w:rsidP="004C6C95">
            <w:pPr>
              <w:pStyle w:val="rvps2"/>
              <w:spacing w:before="0" w:beforeAutospacing="0" w:after="0" w:afterAutospacing="0"/>
              <w:ind w:right="95"/>
              <w:jc w:val="both"/>
            </w:pPr>
            <w:r>
              <w:t>Не потребує</w:t>
            </w:r>
          </w:p>
        </w:tc>
      </w:tr>
      <w:tr w:rsidR="0021180E" w:rsidRPr="00EB081E" w:rsidTr="00EF16D5">
        <w:trPr>
          <w:trHeight w:val="453"/>
        </w:trPr>
        <w:tc>
          <w:tcPr>
            <w:tcW w:w="576" w:type="dxa"/>
            <w:shd w:val="clear" w:color="auto" w:fill="auto"/>
          </w:tcPr>
          <w:p w:rsidR="0021180E" w:rsidRPr="00C65090" w:rsidRDefault="0021180E" w:rsidP="004C6C95">
            <w:pPr>
              <w:rPr>
                <w:rFonts w:ascii="Times New Roman" w:hAnsi="Times New Roman"/>
                <w:sz w:val="24"/>
                <w:szCs w:val="24"/>
              </w:rPr>
            </w:pPr>
            <w:r w:rsidRPr="00C650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21180E" w:rsidRPr="00094162" w:rsidRDefault="0021180E" w:rsidP="004C6C95">
            <w:pPr>
              <w:pStyle w:val="rvps2"/>
              <w:spacing w:before="0" w:beforeAutospacing="0" w:after="0" w:afterAutospacing="0"/>
              <w:ind w:right="95"/>
              <w:jc w:val="both"/>
              <w:rPr>
                <w:b/>
              </w:rPr>
            </w:pPr>
            <w:r w:rsidRPr="00094162">
              <w:rPr>
                <w:b/>
              </w:rPr>
              <w:t>Володіння державною мовою</w:t>
            </w:r>
          </w:p>
        </w:tc>
        <w:tc>
          <w:tcPr>
            <w:tcW w:w="5460" w:type="dxa"/>
            <w:shd w:val="clear" w:color="auto" w:fill="auto"/>
          </w:tcPr>
          <w:p w:rsidR="0021180E" w:rsidRPr="00C65090" w:rsidRDefault="0021180E" w:rsidP="004C6C95">
            <w:pPr>
              <w:pStyle w:val="rvps2"/>
              <w:spacing w:before="0" w:beforeAutospacing="0" w:after="0" w:afterAutospacing="0"/>
              <w:ind w:right="95"/>
              <w:jc w:val="both"/>
            </w:pPr>
            <w:r w:rsidRPr="00063ED8">
              <w:t>Вільне володіння державною мовою</w:t>
            </w:r>
          </w:p>
        </w:tc>
      </w:tr>
      <w:tr w:rsidR="0021180E" w:rsidRPr="00EB081E" w:rsidTr="00EF16D5">
        <w:trPr>
          <w:trHeight w:val="345"/>
        </w:trPr>
        <w:tc>
          <w:tcPr>
            <w:tcW w:w="9960" w:type="dxa"/>
            <w:gridSpan w:val="4"/>
            <w:shd w:val="clear" w:color="auto" w:fill="auto"/>
          </w:tcPr>
          <w:p w:rsidR="0021180E" w:rsidRPr="005D0FD9" w:rsidRDefault="0021180E" w:rsidP="004C6C95">
            <w:pPr>
              <w:pStyle w:val="rvps2"/>
              <w:spacing w:before="0" w:after="0"/>
              <w:ind w:right="95"/>
              <w:jc w:val="center"/>
              <w:rPr>
                <w:b/>
              </w:rPr>
            </w:pPr>
            <w:r w:rsidRPr="005D0FD9">
              <w:rPr>
                <w:b/>
              </w:rPr>
              <w:t>Вимоги до компетентності</w:t>
            </w:r>
          </w:p>
        </w:tc>
      </w:tr>
      <w:tr w:rsidR="0021180E" w:rsidRPr="00EB081E" w:rsidTr="00EF16D5">
        <w:trPr>
          <w:trHeight w:val="195"/>
        </w:trPr>
        <w:tc>
          <w:tcPr>
            <w:tcW w:w="4500" w:type="dxa"/>
            <w:gridSpan w:val="3"/>
            <w:shd w:val="clear" w:color="auto" w:fill="auto"/>
          </w:tcPr>
          <w:p w:rsidR="0021180E" w:rsidRPr="005D0FD9" w:rsidRDefault="0021180E" w:rsidP="004C6C95">
            <w:pPr>
              <w:pStyle w:val="rvps2"/>
              <w:spacing w:before="0" w:after="0"/>
              <w:ind w:right="95"/>
              <w:jc w:val="center"/>
              <w:rPr>
                <w:b/>
              </w:rPr>
            </w:pPr>
            <w:r w:rsidRPr="005D0FD9">
              <w:rPr>
                <w:b/>
              </w:rPr>
              <w:t>Вимога</w:t>
            </w:r>
          </w:p>
        </w:tc>
        <w:tc>
          <w:tcPr>
            <w:tcW w:w="5460" w:type="dxa"/>
            <w:shd w:val="clear" w:color="auto" w:fill="auto"/>
          </w:tcPr>
          <w:p w:rsidR="0021180E" w:rsidRPr="005D0FD9" w:rsidRDefault="0021180E" w:rsidP="004C6C95">
            <w:pPr>
              <w:pStyle w:val="rvps2"/>
              <w:spacing w:before="0" w:after="0"/>
              <w:ind w:right="95"/>
              <w:jc w:val="center"/>
              <w:rPr>
                <w:b/>
              </w:rPr>
            </w:pPr>
            <w:r w:rsidRPr="005D0FD9">
              <w:rPr>
                <w:b/>
              </w:rPr>
              <w:t>Компоненти вимоги</w:t>
            </w:r>
          </w:p>
        </w:tc>
      </w:tr>
      <w:tr w:rsidR="0021180E" w:rsidRPr="00EC6A66" w:rsidTr="00EF1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80E" w:rsidRPr="000E0F95" w:rsidRDefault="0021180E" w:rsidP="004C6C95">
            <w:p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39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80E" w:rsidRPr="00094162" w:rsidRDefault="0021180E" w:rsidP="004C6C95">
            <w:p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094162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5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180E" w:rsidRPr="001E6994" w:rsidRDefault="0021180E" w:rsidP="004C6C9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</w:pPr>
            <w:r w:rsidRPr="0014527F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t>Досвідчений користувач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hi-IN" w:bidi="hi-IN"/>
              </w:rPr>
              <w:t>Microsoft</w:t>
            </w:r>
            <w:r w:rsidRPr="00E5650A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hi-IN" w:bidi="hi-IN"/>
              </w:rPr>
              <w:t>Office</w:t>
            </w:r>
            <w:r w:rsidRPr="00E5650A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t xml:space="preserve"> (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hi-IN" w:bidi="hi-IN"/>
              </w:rPr>
              <w:t>Word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t xml:space="preserve">,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hi-IN" w:bidi="hi-IN"/>
              </w:rPr>
              <w:t>Excel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t>),</w:t>
            </w:r>
            <w:r w:rsidRPr="00E5650A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</w:p>
          <w:p w:rsidR="0021180E" w:rsidRPr="00D474D0" w:rsidRDefault="0021180E" w:rsidP="004C6C95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</w:pPr>
            <w:r w:rsidRPr="00584DCE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вміння використовувати комп’ютерне обладнання та програмне забезпечення, необхідне для якісного виконання покладених завдань, використовувати офісну техніку, вільне користування законодавчою базою </w:t>
            </w:r>
            <w:proofErr w:type="spellStart"/>
            <w:r w:rsidRPr="00584DCE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Liga</w:t>
            </w:r>
            <w:proofErr w:type="spellEnd"/>
            <w:r w:rsidRPr="00584DCE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та </w:t>
            </w:r>
            <w:proofErr w:type="spellStart"/>
            <w:r w:rsidRPr="00584DCE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іншими</w:t>
            </w:r>
            <w:proofErr w:type="spellEnd"/>
            <w:r w:rsidRPr="00584DCE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84DCE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інформаційно-телекомунікаційними</w:t>
            </w:r>
            <w:proofErr w:type="spellEnd"/>
            <w:r w:rsidRPr="00584DCE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84DCE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технологіями</w:t>
            </w:r>
            <w:proofErr w:type="spellEnd"/>
            <w:r w:rsidRPr="00584DCE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21180E" w:rsidRPr="00E80E21" w:rsidTr="00EF1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285"/>
        </w:trPr>
        <w:tc>
          <w:tcPr>
            <w:tcW w:w="5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1180E" w:rsidRPr="000E0F95" w:rsidRDefault="0021180E" w:rsidP="004C6C95">
            <w:p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t>2</w:t>
            </w:r>
          </w:p>
        </w:tc>
        <w:tc>
          <w:tcPr>
            <w:tcW w:w="392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1180E" w:rsidRPr="00094162" w:rsidRDefault="0021180E" w:rsidP="004C6C95">
            <w:p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094162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Необхідні ділові якості</w:t>
            </w:r>
          </w:p>
          <w:p w:rsidR="0021180E" w:rsidRPr="00094162" w:rsidRDefault="0021180E" w:rsidP="004C6C95">
            <w:p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54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1180E" w:rsidRPr="00EC6A66" w:rsidRDefault="0021180E" w:rsidP="004C6C95">
            <w:pPr>
              <w:suppressAutoHyphens/>
              <w:spacing w:after="0" w:line="240" w:lineRule="auto"/>
              <w:ind w:firstLine="33"/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</w:pPr>
            <w:r w:rsidRPr="009C6E9A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t>діалогове спілкування (письмове і усне), вміння активно слухати, виваженість, здатність концентруватись на деталях, уміння дотримуватись субординації, стійкість, адаптивність, оперативність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t xml:space="preserve">, </w:t>
            </w:r>
            <w:r w:rsidRPr="009C6E9A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t>уміння працювати в команді</w:t>
            </w:r>
          </w:p>
        </w:tc>
      </w:tr>
      <w:tr w:rsidR="0021180E" w:rsidRPr="00E80E21" w:rsidTr="00EF1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80E" w:rsidRDefault="0021180E" w:rsidP="004C6C95">
            <w:p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t>3.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80E" w:rsidRPr="00094162" w:rsidRDefault="0021180E" w:rsidP="004C6C95">
            <w:p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proofErr w:type="spellStart"/>
            <w:r w:rsidRPr="00094162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Необхідні</w:t>
            </w:r>
            <w:proofErr w:type="spellEnd"/>
            <w:r w:rsidRPr="00094162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94162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особистісні</w:t>
            </w:r>
            <w:proofErr w:type="spellEnd"/>
            <w:r w:rsidRPr="00094162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94162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якості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180E" w:rsidRDefault="0021180E" w:rsidP="004C6C95">
            <w:pPr>
              <w:suppressAutoHyphens/>
              <w:spacing w:after="0" w:line="240" w:lineRule="auto"/>
              <w:ind w:firstLine="33"/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</w:pPr>
            <w:r w:rsidRPr="009C6E9A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t>надійність, порядність, чесність, дисциплінованість, ініціативність, тактовність, готовність допомогти, комунікабельність, відповідальність</w:t>
            </w:r>
          </w:p>
          <w:p w:rsidR="0021180E" w:rsidRPr="009C6E9A" w:rsidRDefault="0021180E" w:rsidP="004C6C95">
            <w:pPr>
              <w:suppressAutoHyphens/>
              <w:spacing w:after="0" w:line="240" w:lineRule="auto"/>
              <w:ind w:firstLine="33"/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</w:tr>
      <w:tr w:rsidR="0021180E" w:rsidRPr="00EC6A66" w:rsidTr="00EF1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960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180E" w:rsidRPr="005D0FD9" w:rsidRDefault="0021180E" w:rsidP="004C6C9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5D0FD9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Професійні знання</w:t>
            </w:r>
          </w:p>
        </w:tc>
      </w:tr>
      <w:tr w:rsidR="0021180E" w:rsidRPr="00EC6A66" w:rsidTr="00EF1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80E" w:rsidRPr="00EC6A66" w:rsidRDefault="0021180E" w:rsidP="004C6C95">
            <w:pPr>
              <w:suppressLineNumbers/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val="uk-UA" w:eastAsia="hi-IN" w:bidi="hi-IN"/>
              </w:rPr>
            </w:pPr>
          </w:p>
        </w:tc>
        <w:tc>
          <w:tcPr>
            <w:tcW w:w="39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80E" w:rsidRPr="005D0FD9" w:rsidRDefault="0021180E" w:rsidP="004C6C9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5D0FD9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Вимога</w:t>
            </w:r>
          </w:p>
        </w:tc>
        <w:tc>
          <w:tcPr>
            <w:tcW w:w="54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1180E" w:rsidRPr="005D0FD9" w:rsidRDefault="0021180E" w:rsidP="004C6C95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5D0FD9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Компоненти вимоги</w:t>
            </w:r>
          </w:p>
        </w:tc>
      </w:tr>
      <w:tr w:rsidR="0021180E" w:rsidRPr="00EC6A66" w:rsidTr="00EF1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1180E" w:rsidRPr="0051697C" w:rsidRDefault="0021180E" w:rsidP="004C6C95">
            <w:p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</w:pPr>
            <w:r w:rsidRPr="0051697C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3924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E" w:rsidRPr="00094162" w:rsidRDefault="0021180E" w:rsidP="004C6C95">
            <w:p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094162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Знання законодавства</w:t>
            </w:r>
          </w:p>
          <w:p w:rsidR="0021180E" w:rsidRDefault="0021180E" w:rsidP="004C6C95">
            <w:p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:rsidR="0021180E" w:rsidRDefault="0021180E" w:rsidP="004C6C95">
            <w:p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:rsidR="0021180E" w:rsidRPr="00EC6A66" w:rsidRDefault="0021180E" w:rsidP="004C6C95">
            <w:p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E" w:rsidRPr="00EC6A66" w:rsidRDefault="0021180E" w:rsidP="004C6C95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</w:pPr>
            <w:r w:rsidRPr="00EC6A66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t>1)   Конституція України;</w:t>
            </w:r>
          </w:p>
          <w:p w:rsidR="0021180E" w:rsidRPr="00EC6A66" w:rsidRDefault="0021180E" w:rsidP="004C6C95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</w:pPr>
            <w:r w:rsidRPr="00EC6A66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t>2)   Закон України «Про державну службу»;</w:t>
            </w:r>
          </w:p>
          <w:p w:rsidR="0021180E" w:rsidRDefault="0021180E" w:rsidP="004C6C95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</w:pPr>
            <w:r w:rsidRPr="00EC6A66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t>3)   Закон України «Про запобігання корупції».</w:t>
            </w:r>
          </w:p>
          <w:p w:rsidR="0021180E" w:rsidRPr="00EC6A66" w:rsidRDefault="0021180E" w:rsidP="004C6C95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</w:tr>
      <w:tr w:rsidR="0021180E" w:rsidRPr="00EC6A66" w:rsidTr="00EF1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796"/>
        </w:trPr>
        <w:tc>
          <w:tcPr>
            <w:tcW w:w="5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1180E" w:rsidRPr="0051697C" w:rsidRDefault="0021180E" w:rsidP="004C6C95">
            <w:p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</w:pPr>
            <w:r w:rsidRPr="0051697C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t>2</w:t>
            </w:r>
          </w:p>
        </w:tc>
        <w:tc>
          <w:tcPr>
            <w:tcW w:w="392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1180E" w:rsidRPr="00094162" w:rsidRDefault="0021180E" w:rsidP="004C6C95">
            <w:p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094162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1180E" w:rsidRDefault="0021180E" w:rsidP="0021180E">
            <w:pPr>
              <w:pStyle w:val="a8"/>
              <w:numPr>
                <w:ilvl w:val="0"/>
                <w:numId w:val="1"/>
              </w:numPr>
              <w:shd w:val="clear" w:color="auto" w:fill="FFFFFF"/>
              <w:tabs>
                <w:tab w:val="left" w:pos="380"/>
              </w:tabs>
              <w:spacing w:before="0" w:beforeAutospacing="0" w:after="0" w:afterAutospacing="0"/>
              <w:ind w:left="96" w:hanging="57"/>
              <w:jc w:val="both"/>
              <w:rPr>
                <w:sz w:val="23"/>
                <w:szCs w:val="23"/>
                <w:lang w:val="uk-UA"/>
              </w:rPr>
            </w:pPr>
            <w:r w:rsidRPr="00D474D0">
              <w:rPr>
                <w:sz w:val="23"/>
                <w:szCs w:val="23"/>
                <w:lang w:val="uk-UA" w:eastAsia="uk-UA"/>
              </w:rPr>
              <w:t>Закон України "Про судоустрій і статус суддів";</w:t>
            </w:r>
          </w:p>
          <w:p w:rsidR="0021180E" w:rsidRPr="00584DCE" w:rsidRDefault="0021180E" w:rsidP="0021180E">
            <w:pPr>
              <w:pStyle w:val="a8"/>
              <w:numPr>
                <w:ilvl w:val="0"/>
                <w:numId w:val="1"/>
              </w:numPr>
              <w:shd w:val="clear" w:color="auto" w:fill="FFFFFF"/>
              <w:tabs>
                <w:tab w:val="left" w:pos="380"/>
              </w:tabs>
              <w:spacing w:before="0" w:beforeAutospacing="0" w:after="0" w:afterAutospacing="0"/>
              <w:ind w:left="96" w:hanging="57"/>
              <w:jc w:val="both"/>
              <w:rPr>
                <w:sz w:val="23"/>
                <w:szCs w:val="23"/>
                <w:lang w:val="uk-UA"/>
              </w:rPr>
            </w:pPr>
            <w:r w:rsidRPr="00584DCE">
              <w:rPr>
                <w:rFonts w:eastAsia="Lucida Sans Unicode"/>
                <w:iCs/>
                <w:kern w:val="1"/>
                <w:lang w:val="uk-UA" w:eastAsia="hi-IN" w:bidi="hi-IN"/>
              </w:rPr>
              <w:t>Господарський процесуальний кодекс;</w:t>
            </w:r>
          </w:p>
          <w:p w:rsidR="0021180E" w:rsidRPr="00584DCE" w:rsidRDefault="0021180E" w:rsidP="0021180E">
            <w:pPr>
              <w:pStyle w:val="a8"/>
              <w:numPr>
                <w:ilvl w:val="0"/>
                <w:numId w:val="1"/>
              </w:numPr>
              <w:shd w:val="clear" w:color="auto" w:fill="FFFFFF"/>
              <w:tabs>
                <w:tab w:val="left" w:pos="380"/>
              </w:tabs>
              <w:spacing w:before="0" w:beforeAutospacing="0" w:after="0" w:afterAutospacing="0"/>
              <w:ind w:left="96" w:hanging="57"/>
              <w:jc w:val="both"/>
              <w:rPr>
                <w:sz w:val="23"/>
                <w:szCs w:val="23"/>
                <w:lang w:val="uk-UA"/>
              </w:rPr>
            </w:pPr>
            <w:proofErr w:type="spellStart"/>
            <w:r w:rsidRPr="00584DCE">
              <w:rPr>
                <w:sz w:val="23"/>
                <w:szCs w:val="23"/>
              </w:rPr>
              <w:t>Інструкці</w:t>
            </w:r>
            <w:proofErr w:type="spellEnd"/>
            <w:r w:rsidRPr="00584DCE">
              <w:rPr>
                <w:sz w:val="23"/>
                <w:szCs w:val="23"/>
                <w:lang w:val="uk-UA"/>
              </w:rPr>
              <w:t>я</w:t>
            </w:r>
            <w:r w:rsidRPr="00584DCE">
              <w:rPr>
                <w:sz w:val="23"/>
                <w:szCs w:val="23"/>
              </w:rPr>
              <w:t xml:space="preserve"> з </w:t>
            </w:r>
            <w:proofErr w:type="spellStart"/>
            <w:r w:rsidRPr="00584DCE">
              <w:rPr>
                <w:sz w:val="23"/>
                <w:szCs w:val="23"/>
              </w:rPr>
              <w:t>діловодства</w:t>
            </w:r>
            <w:proofErr w:type="spellEnd"/>
            <w:r w:rsidRPr="00584DCE">
              <w:rPr>
                <w:sz w:val="23"/>
                <w:szCs w:val="23"/>
              </w:rPr>
              <w:t xml:space="preserve"> в </w:t>
            </w:r>
            <w:proofErr w:type="spellStart"/>
            <w:r w:rsidRPr="00584DCE">
              <w:rPr>
                <w:sz w:val="23"/>
                <w:szCs w:val="23"/>
              </w:rPr>
              <w:t>господарських</w:t>
            </w:r>
            <w:proofErr w:type="spellEnd"/>
            <w:r w:rsidRPr="00584DCE">
              <w:rPr>
                <w:sz w:val="23"/>
                <w:szCs w:val="23"/>
              </w:rPr>
              <w:t xml:space="preserve"> судах </w:t>
            </w:r>
            <w:proofErr w:type="spellStart"/>
            <w:r w:rsidRPr="00584DCE">
              <w:rPr>
                <w:sz w:val="23"/>
                <w:szCs w:val="23"/>
              </w:rPr>
              <w:t>України</w:t>
            </w:r>
            <w:proofErr w:type="spellEnd"/>
            <w:r w:rsidRPr="00584DCE">
              <w:rPr>
                <w:sz w:val="23"/>
                <w:szCs w:val="23"/>
                <w:lang w:val="uk-UA"/>
              </w:rPr>
              <w:t>;</w:t>
            </w:r>
          </w:p>
          <w:p w:rsidR="0021180E" w:rsidRPr="00584DCE" w:rsidRDefault="0021180E" w:rsidP="00662924">
            <w:pPr>
              <w:numPr>
                <w:ilvl w:val="0"/>
                <w:numId w:val="1"/>
              </w:num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96" w:right="2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4D0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proofErr w:type="spellStart"/>
            <w:r w:rsidRPr="00D474D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Положення</w:t>
            </w:r>
            <w:proofErr w:type="spellEnd"/>
            <w:r w:rsidRPr="00D474D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D474D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автоматизовану</w:t>
            </w:r>
            <w:proofErr w:type="spellEnd"/>
            <w:r w:rsidRPr="00D474D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систему </w:t>
            </w:r>
            <w:proofErr w:type="spellStart"/>
            <w:r w:rsidRPr="00D474D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документообігу</w:t>
            </w:r>
            <w:proofErr w:type="spellEnd"/>
            <w:r w:rsidRPr="00D474D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суду, </w:t>
            </w:r>
            <w:proofErr w:type="spellStart"/>
            <w:r w:rsidRPr="00D474D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затверджен</w:t>
            </w:r>
            <w:proofErr w:type="spellEnd"/>
            <w:r w:rsidRPr="00D474D0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е</w:t>
            </w:r>
            <w:r w:rsidRPr="00D474D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474D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рішенням</w:t>
            </w:r>
            <w:proofErr w:type="spellEnd"/>
            <w:r w:rsidRPr="00D474D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Ради </w:t>
            </w:r>
            <w:proofErr w:type="spellStart"/>
            <w:r w:rsidRPr="00D474D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суддів</w:t>
            </w:r>
            <w:proofErr w:type="spellEnd"/>
            <w:r w:rsidRPr="00D474D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474D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України</w:t>
            </w:r>
            <w:proofErr w:type="spellEnd"/>
            <w:r w:rsidRPr="00D474D0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proofErr w:type="spellStart"/>
            <w:r w:rsidRPr="00D474D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від</w:t>
            </w:r>
            <w:proofErr w:type="spellEnd"/>
            <w:r w:rsidRPr="00D474D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26</w:t>
            </w:r>
            <w:r w:rsidRPr="00D474D0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.11.2</w:t>
            </w:r>
            <w:r w:rsidRPr="00D474D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010 </w:t>
            </w:r>
            <w:r w:rsidR="00662924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(зі змінами)</w:t>
            </w:r>
          </w:p>
        </w:tc>
      </w:tr>
    </w:tbl>
    <w:p w:rsidR="008271C1" w:rsidRDefault="008271C1" w:rsidP="00662924"/>
    <w:sectPr w:rsidR="008271C1" w:rsidSect="00EF16D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52F6E"/>
    <w:multiLevelType w:val="hybridMultilevel"/>
    <w:tmpl w:val="86062B30"/>
    <w:lvl w:ilvl="0" w:tplc="5C0CB6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90AC3"/>
    <w:multiLevelType w:val="multilevel"/>
    <w:tmpl w:val="6C8C9A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1332"/>
          </w:tabs>
          <w:ind w:left="13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66"/>
    <w:rsid w:val="0021180E"/>
    <w:rsid w:val="002E5BBE"/>
    <w:rsid w:val="00662924"/>
    <w:rsid w:val="0074764F"/>
    <w:rsid w:val="008271C1"/>
    <w:rsid w:val="00C56D9F"/>
    <w:rsid w:val="00C82666"/>
    <w:rsid w:val="00E80E21"/>
    <w:rsid w:val="00E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D18B4-6EC2-4546-8DD6-BB765198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80E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2E5B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BBE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3">
    <w:name w:val="Title"/>
    <w:basedOn w:val="a"/>
    <w:link w:val="a4"/>
    <w:qFormat/>
    <w:rsid w:val="002E5BBE"/>
    <w:pPr>
      <w:jc w:val="center"/>
    </w:pPr>
    <w:rPr>
      <w:b/>
      <w:sz w:val="28"/>
      <w:lang w:val="uk-UA"/>
    </w:rPr>
  </w:style>
  <w:style w:type="character" w:customStyle="1" w:styleId="a4">
    <w:name w:val="Назва Знак"/>
    <w:basedOn w:val="a0"/>
    <w:link w:val="a3"/>
    <w:rsid w:val="002E5BBE"/>
    <w:rPr>
      <w:b/>
      <w:sz w:val="28"/>
      <w:lang w:eastAsia="ru-RU"/>
    </w:rPr>
  </w:style>
  <w:style w:type="character" w:styleId="a5">
    <w:name w:val="Emphasis"/>
    <w:basedOn w:val="a0"/>
    <w:qFormat/>
    <w:rsid w:val="002E5BBE"/>
    <w:rPr>
      <w:i/>
      <w:iCs/>
    </w:rPr>
  </w:style>
  <w:style w:type="paragraph" w:customStyle="1" w:styleId="a6">
    <w:name w:val="Нормальний текст"/>
    <w:basedOn w:val="a"/>
    <w:rsid w:val="0021180E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rvps2">
    <w:name w:val="rvps2"/>
    <w:basedOn w:val="a"/>
    <w:rsid w:val="00211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7">
    <w:name w:val="Hyperlink"/>
    <w:uiPriority w:val="99"/>
    <w:rsid w:val="0021180E"/>
    <w:rPr>
      <w:color w:val="0000FF"/>
      <w:u w:val="single"/>
    </w:rPr>
  </w:style>
  <w:style w:type="paragraph" w:styleId="a8">
    <w:name w:val="Normal (Web)"/>
    <w:basedOn w:val="a"/>
    <w:unhideWhenUsed/>
    <w:rsid w:val="00211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1180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a">
    <w:name w:val="Основний текст Знак"/>
    <w:basedOn w:val="a0"/>
    <w:link w:val="a9"/>
    <w:rsid w:val="0021180E"/>
    <w:rPr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7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4764F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4057</Words>
  <Characters>2313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Пашкевич</dc:creator>
  <cp:keywords/>
  <dc:description/>
  <cp:lastModifiedBy>Любов Злобіна</cp:lastModifiedBy>
  <cp:revision>5</cp:revision>
  <cp:lastPrinted>2019-09-16T11:10:00Z</cp:lastPrinted>
  <dcterms:created xsi:type="dcterms:W3CDTF">2019-09-13T12:22:00Z</dcterms:created>
  <dcterms:modified xsi:type="dcterms:W3CDTF">2019-09-16T11:10:00Z</dcterms:modified>
</cp:coreProperties>
</file>